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ПРОТОКОЛЫ</w:t>
      </w: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заседания ШМО учителей истории и обществознания</w:t>
      </w: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МБОУ «</w:t>
      </w:r>
      <w:proofErr w:type="spellStart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Шугуровская</w:t>
      </w:r>
      <w:proofErr w:type="spellEnd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СОШ имени </w:t>
      </w:r>
      <w:proofErr w:type="spellStart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В.П.Чкалова</w:t>
      </w:r>
      <w:proofErr w:type="spellEnd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736223" w:rsidRP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 «</w:t>
      </w:r>
      <w:proofErr w:type="spellStart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Лениногорский</w:t>
      </w:r>
      <w:proofErr w:type="spellEnd"/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муниципальный район»</w:t>
      </w:r>
    </w:p>
    <w:p w:rsidR="00736223" w:rsidRDefault="00736223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62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Республики Татарстан</w:t>
      </w:r>
    </w:p>
    <w:p w:rsidR="007C47F1" w:rsidRPr="00736223" w:rsidRDefault="000D3CBB" w:rsidP="00736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 2022-2023</w:t>
      </w:r>
      <w:r w:rsidR="007C47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736223" w:rsidRP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223" w:rsidRDefault="00736223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457B" w:rsidRDefault="0034457B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130" w:rsidRPr="003A4432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№1</w:t>
      </w:r>
    </w:p>
    <w:p w:rsidR="00A96130" w:rsidRPr="00EA57B4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заседания ШМО учителей истории и обществознания</w:t>
      </w:r>
    </w:p>
    <w:p w:rsidR="00A96130" w:rsidRPr="00EA57B4" w:rsidRDefault="000D3CBB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29. 08. 2022</w:t>
      </w:r>
      <w:r w:rsidR="00A96130"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</w:p>
    <w:p w:rsidR="00A96130" w:rsidRPr="003A4432" w:rsidRDefault="00A96130" w:rsidP="00A9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–3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 </w:t>
      </w:r>
    </w:p>
    <w:p w:rsidR="00A96130" w:rsidRDefault="00A96130" w:rsidP="00A9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Отсутствовало –0 чел. </w:t>
      </w:r>
    </w:p>
    <w:p w:rsidR="000D3CBB" w:rsidRDefault="000D3CBB" w:rsidP="000D3CBB">
      <w:pPr>
        <w:rPr>
          <w:rFonts w:ascii="Times New Roman" w:hAnsi="Times New Roman" w:cs="Times New Roman"/>
          <w:sz w:val="24"/>
          <w:szCs w:val="24"/>
        </w:rPr>
      </w:pPr>
      <w:r w:rsidRPr="00E47C97">
        <w:rPr>
          <w:rFonts w:ascii="Times New Roman" w:hAnsi="Times New Roman" w:cs="Times New Roman"/>
          <w:sz w:val="24"/>
          <w:szCs w:val="24"/>
        </w:rPr>
        <w:t>Тема: «Планирование и организация методической работы учителей истории»</w:t>
      </w:r>
    </w:p>
    <w:p w:rsidR="00A96130" w:rsidRPr="00EA57B4" w:rsidRDefault="00A96130" w:rsidP="00A9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p w:rsidR="00A96130" w:rsidRPr="003A4432" w:rsidRDefault="00A96130" w:rsidP="00A9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CBB" w:rsidRDefault="000D3CBB" w:rsidP="000D3C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FE060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Форма проведения: методический инструктаж</w:t>
      </w:r>
    </w:p>
    <w:p w:rsidR="000D3CBB" w:rsidRPr="00E47C97" w:rsidRDefault="000D3CBB" w:rsidP="000D3C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7C97">
        <w:rPr>
          <w:rFonts w:ascii="Times New Roman" w:hAnsi="Times New Roman" w:cs="Times New Roman"/>
          <w:sz w:val="24"/>
          <w:szCs w:val="24"/>
        </w:rPr>
        <w:t>Анализ работы м</w:t>
      </w:r>
      <w:r>
        <w:rPr>
          <w:rFonts w:ascii="Times New Roman" w:hAnsi="Times New Roman" w:cs="Times New Roman"/>
          <w:sz w:val="24"/>
          <w:szCs w:val="24"/>
        </w:rPr>
        <w:t>етодического объединения за 2021-</w:t>
      </w:r>
      <w:proofErr w:type="gramStart"/>
      <w:r>
        <w:rPr>
          <w:rFonts w:ascii="Times New Roman" w:hAnsi="Times New Roman" w:cs="Times New Roman"/>
          <w:sz w:val="24"/>
          <w:szCs w:val="24"/>
        </w:rPr>
        <w:t>2022</w:t>
      </w:r>
      <w:r w:rsidRPr="00E47C97">
        <w:rPr>
          <w:rFonts w:ascii="Times New Roman" w:hAnsi="Times New Roman" w:cs="Times New Roman"/>
          <w:sz w:val="24"/>
          <w:szCs w:val="24"/>
        </w:rPr>
        <w:t xml:space="preserve">  учебный</w:t>
      </w:r>
      <w:proofErr w:type="gramEnd"/>
      <w:r w:rsidRPr="00E47C9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D3CBB" w:rsidRPr="00E47C97" w:rsidRDefault="000D3CBB" w:rsidP="000D3C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7C97">
        <w:rPr>
          <w:rFonts w:ascii="Times New Roman" w:hAnsi="Times New Roman" w:cs="Times New Roman"/>
          <w:sz w:val="24"/>
          <w:szCs w:val="24"/>
        </w:rPr>
        <w:t>Обсуждение и утв</w:t>
      </w:r>
      <w:r>
        <w:rPr>
          <w:rFonts w:ascii="Times New Roman" w:hAnsi="Times New Roman" w:cs="Times New Roman"/>
          <w:sz w:val="24"/>
          <w:szCs w:val="24"/>
        </w:rPr>
        <w:t>ерждение плана работы МО на 2022-2023</w:t>
      </w:r>
      <w:r w:rsidRPr="00E47C9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0D3CBB" w:rsidRPr="00E47C97" w:rsidRDefault="000D3CBB" w:rsidP="000D3C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7C97">
        <w:rPr>
          <w:rFonts w:ascii="Times New Roman" w:hAnsi="Times New Roman" w:cs="Times New Roman"/>
          <w:sz w:val="24"/>
          <w:szCs w:val="24"/>
        </w:rPr>
        <w:t>Методические рекомендации по составление рабочей программы и программы внеурочной деятельности.</w:t>
      </w:r>
    </w:p>
    <w:p w:rsidR="000D3CBB" w:rsidRPr="00E47C97" w:rsidRDefault="000D3CBB" w:rsidP="000D3C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7C97">
        <w:rPr>
          <w:rFonts w:ascii="Times New Roman" w:hAnsi="Times New Roman" w:cs="Times New Roman"/>
          <w:sz w:val="24"/>
          <w:szCs w:val="24"/>
        </w:rPr>
        <w:t xml:space="preserve">Анализ результатов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E47C97">
        <w:rPr>
          <w:rFonts w:ascii="Times New Roman" w:hAnsi="Times New Roman" w:cs="Times New Roman"/>
          <w:sz w:val="24"/>
          <w:szCs w:val="24"/>
        </w:rPr>
        <w:t>итоговой аттестации по истории и обществознанию.</w:t>
      </w:r>
    </w:p>
    <w:p w:rsidR="000D3CBB" w:rsidRPr="00BA5AD6" w:rsidRDefault="000D3CBB" w:rsidP="000D3C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5AD6">
        <w:rPr>
          <w:rFonts w:ascii="Times New Roman" w:hAnsi="Times New Roman" w:cs="Times New Roman"/>
          <w:sz w:val="24"/>
          <w:szCs w:val="24"/>
        </w:rPr>
        <w:t>Внедрение в педагогическую практику обновленных ФГОС НОО, ООО содержания образования. Рассмотрение рабочих программ учителей – предметников, программ учебных предметов, элективных курсов.</w:t>
      </w:r>
    </w:p>
    <w:p w:rsidR="00A96130" w:rsidRPr="000B0599" w:rsidRDefault="000D3CBB" w:rsidP="000D3CBB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47C97">
        <w:rPr>
          <w:rFonts w:ascii="Times New Roman" w:hAnsi="Times New Roman" w:cs="Times New Roman"/>
          <w:sz w:val="24"/>
          <w:szCs w:val="24"/>
        </w:rPr>
        <w:t>О проведении школьного этапа всероссийской олимпиады.</w:t>
      </w:r>
    </w:p>
    <w:p w:rsidR="00A96130" w:rsidRDefault="00A96130" w:rsidP="00A96130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96130" w:rsidRDefault="00A96130" w:rsidP="00D42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первому вопросу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выступила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рук. ШМО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D3CB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="000D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проанализировала работу м</w:t>
      </w:r>
      <w:r w:rsidR="000D3CBB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етодического объединения за 2021-2022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год: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учащиеся школы принимали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и республиканских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конкурсных мероприятиях по предметам цикла.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декабре и в апреле проведены пробные ОГЭ по истории и обществознанию в 9, 11 классах и дан анализ итогов.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Осуществлялся мониторинг качества и успеваемости по периодам 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Проведены уроки по финансовой грамотности, получены соответствующие сертификаты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Приведена работа в рамках предметной декады учителей истории и обществознания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учащиеся приняли участие в конкурсных мероприятиях на уровне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и республики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D42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8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3C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удовлетворительные</w:t>
      </w:r>
    </w:p>
    <w:p w:rsidR="00A96130" w:rsidRPr="00196944" w:rsidRDefault="00A96130" w:rsidP="00D42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94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второму вопросу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9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выступила </w:t>
      </w:r>
      <w:proofErr w:type="spellStart"/>
      <w:r w:rsidRPr="0019694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Pr="0019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</w:t>
      </w:r>
    </w:p>
    <w:p w:rsidR="00A96130" w:rsidRPr="003A4432" w:rsidRDefault="00A96130" w:rsidP="00D42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обсужден план работы на год. В плане отражены основные направления учебной и </w:t>
      </w:r>
      <w:proofErr w:type="spellStart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предметам цикла. Большое внимание уделено при этом подготовке к ЕГЭ, План МО был обсужден, учителя </w:t>
      </w:r>
      <w:proofErr w:type="gramStart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предложили  и</w:t>
      </w:r>
      <w:proofErr w:type="gramEnd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 за основу. При этом учитывается возможность корректировки плана в течение учебного года.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A443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предложить план работы ШМО на год для утверждения директором школы.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4F1B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третьему</w:t>
      </w:r>
      <w:r w:rsidRPr="004F1B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вопросу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 Выступившая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 текущем учебном году необходимо продолжить работу по организации учебно-методической работы в соответствии с ФГОС.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составляется на уровень. 5-9 классы на 5 лет; на 10-11 классы на 2 года. На каждый год обучения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составляяется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-тематическое планирование.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изучение материалов по переходу к новому ФГОС (в основном уровне).</w:t>
      </w:r>
      <w:r w:rsidR="000D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для 5-х классов со</w:t>
      </w:r>
      <w:r w:rsidR="009929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 по обновленному ФГОС</w:t>
      </w:r>
      <w:r w:rsidR="000D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99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сайте </w:t>
      </w:r>
      <w:hyperlink r:id="rId6" w:history="1">
        <w:r w:rsidR="00992960" w:rsidRPr="00840BD8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https://edsoo.ru/constructor/</w:t>
        </w:r>
      </w:hyperlink>
      <w:r w:rsidR="0099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помощью конструктора рабочих программ.</w:t>
      </w:r>
    </w:p>
    <w:p w:rsidR="00A96130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</w:t>
      </w:r>
      <w:r w:rsidRPr="004F1B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учитывать</w:t>
      </w:r>
      <w:proofErr w:type="gramEnd"/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ФГОС при планировании работы на учебный год.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КТП рабочей программы в соответствии Положения о рабочих программах в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9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четвертому вопросу выступила </w:t>
      </w:r>
      <w:r w:rsidR="0099296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Кириллова Л.А.</w:t>
      </w:r>
    </w:p>
    <w:p w:rsidR="00A96130" w:rsidRDefault="00233415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ЕГЭ по обществознанию сдавало 4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кника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Кирилловой Л.А.:</w:t>
      </w:r>
    </w:p>
    <w:p w:rsidR="00A96130" w:rsidRDefault="00233415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Антипова Юлия – 66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A96130" w:rsidRDefault="00233415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Гафиятуллин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58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A96130" w:rsidRDefault="00233415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Нуриева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Ясмина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66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A96130" w:rsidRDefault="00233415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Хасанова Лиана – 40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>б.</w:t>
      </w:r>
    </w:p>
    <w:p w:rsidR="00A96130" w:rsidRDefault="00233415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школе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показатель составляет 58б., что ниже на 9,08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 по сравнению с показателями муниципального района и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иже на 9,06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>б с Республиканскими показателями.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Хасанова Лиана не смогла пройти порог.</w:t>
      </w:r>
    </w:p>
    <w:p w:rsidR="00A96130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616" w:rsidRDefault="00233415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 сдавала 3 выпускников Любовь Александровны</w:t>
      </w:r>
      <w:r w:rsidR="00EA061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 Артем – 54б.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Гафиятуллин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52б.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Нуриева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Ясмина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75б.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6130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школе средний показатель составляет 60б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ниже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показателе на 2,7 б и ниже на 4.42</w:t>
      </w:r>
      <w:r w:rsidR="00A96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7б Республиканских показателей. </w:t>
      </w:r>
    </w:p>
    <w:p w:rsidR="00A96130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9-х классов в</w:t>
      </w:r>
      <w:r w:rsidR="00EA0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EA0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сдавали </w:t>
      </w:r>
      <w:r w:rsidR="00EA0616">
        <w:rPr>
          <w:rFonts w:ascii="Times New Roman" w:eastAsia="Times New Roman" w:hAnsi="Times New Roman" w:cs="Times New Roman"/>
          <w:sz w:val="24"/>
          <w:szCs w:val="24"/>
          <w:lang w:eastAsia="ru-RU"/>
        </w:rPr>
        <w:t>5 человек: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Багаутдинова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Алина – 24балла – «4»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Вафина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Лиана – 32балла – оценка «5»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Салахова Индира – 28 баллов – «4»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 – 14 баллов – «3»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Розалия – 29 баллов – «4»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Успеваемость – 100%, качество – 80%</w:t>
      </w:r>
    </w:p>
    <w:p w:rsidR="00EA0616" w:rsidRDefault="00EA0616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D42F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7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государственной итоговой аттестации учитывать методические рекомендации по подготовке к ЕГЭ и ОГЭ</w:t>
      </w:r>
    </w:p>
    <w:p w:rsidR="00A96130" w:rsidRPr="003A4432" w:rsidRDefault="00A96130" w:rsidP="00A96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пятом</w:t>
      </w:r>
      <w:r w:rsidRPr="003A44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 вопросу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заслушана информация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601F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составлении рабочих программ. Ознакомлены с Рекомендациями Министерства образования и науки РТ и РФ.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F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Остановились на 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федеральных образовательных стандартах.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Любовь Александровна отметила,</w:t>
      </w:r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особенность федеральных государственных образовательных стандартов общего образования - их </w:t>
      </w:r>
      <w:proofErr w:type="spellStart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деятельностный</w:t>
      </w:r>
      <w:proofErr w:type="spellEnd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характер, который ставит главной задачей развитие личности ученика, повышение качества образования.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Особое место уделяется функциональной грамотности. Умению применять знаний на практике.</w:t>
      </w:r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Поставленная задача требует перехода к новой системно-</w:t>
      </w:r>
      <w:proofErr w:type="spellStart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деятельностной</w:t>
      </w:r>
      <w:proofErr w:type="spellEnd"/>
      <w:r w:rsidRPr="003A44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образовательной парадигме, которая, в свою очередь, связана с принципиальными изменениями деятельности учителя, реализующего новый стандарт. Также изменяются и технологи обучения, внедрение информационно-коммуникационных технологий (ИКТ) открывает значительные возможности расширения образовательных рамок по каждому предмету в общеобразовательном учреждении, в том числе и по математике.</w:t>
      </w: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Обсуждались формы работы с учащимися на отдельных уроках, направленные на реализацию указанных задач. </w:t>
      </w:r>
    </w:p>
    <w:p w:rsidR="00A96130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443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Решили: </w:t>
      </w:r>
      <w:r w:rsidRPr="003A443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3A44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proofErr w:type="gramEnd"/>
      <w:r w:rsidRPr="003A44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ходе учебного процесса обратить внимание на цели и задачи уроков, в соответствие структуры урока поставленным целям и задачам.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601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601FED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вопросу выступила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Э.И. Она в своем выступлении отметила, что школьный этап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республиканской олимпиады школьников по приказу МО и Н обычно начинается в сентябре. Олимпиада проводится по предметам: история, обществознание, право, экономика; республиканская олимпиада по истории Татарстана. Необходимо создать условия для участия в олимпиаде всех желающих. По проведению и проверке олимпиадных работ составляется комиссия. Для участия в муниципальном этапе олимпиады подобрать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достойную  команду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6130" w:rsidRPr="003A4432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3A4432" w:rsidRDefault="00A96130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130" w:rsidRPr="006673F6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Председатель</w:t>
      </w:r>
      <w:r w:rsidR="00F96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заседания </w:t>
      </w: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proofErr w:type="gramEnd"/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Э.И.Гарифуллина</w:t>
      </w:r>
      <w:proofErr w:type="spellEnd"/>
    </w:p>
    <w:p w:rsidR="00A96130" w:rsidRPr="006673F6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130" w:rsidRPr="006673F6" w:rsidRDefault="00A96130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D96C74" w:rsidRDefault="00D96C74" w:rsidP="0034457B">
      <w:pPr>
        <w:jc w:val="both"/>
      </w:pPr>
    </w:p>
    <w:p w:rsidR="00D42FCA" w:rsidRDefault="00D42FCA" w:rsidP="0034457B">
      <w:pPr>
        <w:jc w:val="both"/>
      </w:pPr>
    </w:p>
    <w:p w:rsidR="00D96C74" w:rsidRPr="003A4432" w:rsidRDefault="00D96C74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ПРОТОКОЛ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№2</w:t>
      </w:r>
    </w:p>
    <w:p w:rsidR="00D96C74" w:rsidRPr="003A4432" w:rsidRDefault="00D96C74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ШМО учителей истории и обществознания</w:t>
      </w:r>
    </w:p>
    <w:p w:rsidR="00D96C74" w:rsidRPr="003A4432" w:rsidRDefault="00601FED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03. 11. </w:t>
      </w:r>
      <w:r w:rsidR="008434B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D96C74" w:rsidRPr="003A4432" w:rsidRDefault="007C47F1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101D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Присутствовало –3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</w:t>
      </w:r>
    </w:p>
    <w:p w:rsidR="00D96C74" w:rsidRPr="003A4432" w:rsidRDefault="007C47F1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Отсутствовало –0 чел.</w:t>
      </w:r>
    </w:p>
    <w:p w:rsidR="00D96C74" w:rsidRPr="003A4432" w:rsidRDefault="00D96C74" w:rsidP="007C47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FED" w:rsidRPr="00D42FCA" w:rsidRDefault="00601FED" w:rsidP="00601FED">
      <w:pPr>
        <w:spacing w:after="0" w:line="240" w:lineRule="auto"/>
        <w:rPr>
          <w:rFonts w:ascii="Times New Roman" w:hAnsi="Times New Roman" w:cs="Times New Roman"/>
          <w:color w:val="222222"/>
          <w:spacing w:val="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FCA">
        <w:rPr>
          <w:rFonts w:ascii="Times New Roman" w:hAnsi="Times New Roman" w:cs="Times New Roman"/>
          <w:sz w:val="24"/>
          <w:szCs w:val="24"/>
        </w:rPr>
        <w:t>Тема: Индикатор качества образования - функционально грамотный ученик.</w:t>
      </w:r>
      <w:r w:rsidRPr="00D42FCA">
        <w:rPr>
          <w:rFonts w:ascii="Times New Roman" w:hAnsi="Times New Roman" w:cs="Times New Roman"/>
          <w:color w:val="222222"/>
          <w:spacing w:val="5"/>
          <w:sz w:val="24"/>
          <w:szCs w:val="24"/>
          <w:shd w:val="clear" w:color="auto" w:fill="FFFFFF"/>
        </w:rPr>
        <w:t xml:space="preserve"> </w:t>
      </w:r>
    </w:p>
    <w:p w:rsidR="00601FED" w:rsidRPr="00601FED" w:rsidRDefault="00601FED" w:rsidP="00601FE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01FED" w:rsidRPr="00746E63" w:rsidRDefault="00601FED" w:rsidP="00601FE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 xml:space="preserve">Форма проведения: методический диалог </w:t>
      </w:r>
    </w:p>
    <w:p w:rsidR="00601FED" w:rsidRDefault="00601FED" w:rsidP="00601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ED" w:rsidRPr="00A124D2" w:rsidRDefault="00601FED" w:rsidP="00601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124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ДНЯ:</w:t>
      </w:r>
    </w:p>
    <w:p w:rsidR="00601FED" w:rsidRDefault="00601FED" w:rsidP="00601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ED" w:rsidRPr="00746E63" w:rsidRDefault="00601FED" w:rsidP="00601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46E63">
        <w:rPr>
          <w:rFonts w:ascii="Times New Roman" w:hAnsi="Times New Roman" w:cs="Times New Roman"/>
          <w:sz w:val="24"/>
          <w:szCs w:val="24"/>
        </w:rPr>
        <w:t xml:space="preserve"> Результативность школьного этапа Всероссийских предметных олимпиад. Подготовка к муниципальному этапу Всероссийских предметных олимпиад.</w:t>
      </w:r>
    </w:p>
    <w:p w:rsidR="00601FED" w:rsidRPr="00746E63" w:rsidRDefault="00601FED" w:rsidP="00601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6E63">
        <w:rPr>
          <w:rFonts w:ascii="Times New Roman" w:hAnsi="Times New Roman" w:cs="Times New Roman"/>
          <w:sz w:val="24"/>
          <w:szCs w:val="24"/>
        </w:rPr>
        <w:t xml:space="preserve"> Самообразование педагога -</w:t>
      </w:r>
      <w:r w:rsidRPr="00746E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46E63">
        <w:rPr>
          <w:rFonts w:ascii="Times New Roman" w:hAnsi="Times New Roman" w:cs="Times New Roman"/>
          <w:sz w:val="24"/>
          <w:szCs w:val="24"/>
        </w:rPr>
        <w:t>процесс обогащения личностных качеств 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педагога. </w:t>
      </w:r>
      <w:r w:rsidRPr="00746E63">
        <w:rPr>
          <w:rFonts w:ascii="Times New Roman" w:hAnsi="Times New Roman" w:cs="Times New Roman"/>
          <w:sz w:val="24"/>
          <w:szCs w:val="24"/>
        </w:rPr>
        <w:t xml:space="preserve"> Методическое сопровождение 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аттестующихся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учителей.</w:t>
      </w:r>
    </w:p>
    <w:p w:rsidR="00601FED" w:rsidRPr="00746E63" w:rsidRDefault="00601FED" w:rsidP="00601F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746E63">
        <w:rPr>
          <w:rFonts w:ascii="Times New Roman" w:hAnsi="Times New Roman" w:cs="Times New Roman"/>
          <w:sz w:val="24"/>
          <w:szCs w:val="24"/>
        </w:rPr>
        <w:t xml:space="preserve"> Индикатор качества образования - функционально грамотный ученик. Образовательные технологии, направленные на развитие функциональной грамотности школьников.</w:t>
      </w:r>
    </w:p>
    <w:p w:rsidR="000636EA" w:rsidRPr="00A124D2" w:rsidRDefault="007C47F1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</w:p>
    <w:p w:rsidR="000636EA" w:rsidRPr="006A6E0B" w:rsidRDefault="000636EA" w:rsidP="0034457B">
      <w:pPr>
        <w:pStyle w:val="c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</w:p>
    <w:p w:rsidR="00D96C74" w:rsidRPr="003A4432" w:rsidRDefault="00D96C74" w:rsidP="00344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Pr="003A4432" w:rsidRDefault="00D96C74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3F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 первому вопросу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Выступил</w:t>
      </w:r>
      <w:r w:rsidR="00941DF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41D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Гарифуллина</w:t>
      </w:r>
      <w:proofErr w:type="spellEnd"/>
      <w:r w:rsidR="00941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Э.И, руководитель ШМО</w:t>
      </w:r>
    </w:p>
    <w:p w:rsidR="00D96C74" w:rsidRPr="003A4432" w:rsidRDefault="00861123" w:rsidP="003445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этап Всероссийской олимпиады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проводился </w:t>
      </w:r>
      <w:r w:rsidR="00D76762">
        <w:rPr>
          <w:rFonts w:ascii="Times New Roman" w:eastAsia="Times New Roman" w:hAnsi="Times New Roman" w:cs="Times New Roman"/>
          <w:sz w:val="24"/>
          <w:szCs w:val="24"/>
          <w:lang w:eastAsia="ru-RU"/>
        </w:rPr>
        <w:t>с 21 сентября по 28</w:t>
      </w:r>
      <w:r w:rsidR="00843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0472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2B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создана комиссия по проведению и проверки олимпиадных работ. Всем желающим участвовать была предоставлена возможность испытать свои способности.</w:t>
      </w:r>
    </w:p>
    <w:p w:rsidR="00D96C74" w:rsidRDefault="002E70FF" w:rsidP="00D96C7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олимпиады</w:t>
      </w:r>
      <w:r w:rsidR="00D96C74"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приведены ниже.</w:t>
      </w:r>
    </w:p>
    <w:p w:rsidR="002E70FF" w:rsidRPr="00A474C7" w:rsidRDefault="002E70FF" w:rsidP="002E70FF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 xml:space="preserve">Протокол олимпиады </w:t>
      </w:r>
      <w:r w:rsidR="00D76762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D76762">
        <w:rPr>
          <w:rFonts w:ascii="Times New Roman" w:hAnsi="Times New Roman" w:cs="Times New Roman"/>
          <w:sz w:val="24"/>
          <w:szCs w:val="24"/>
        </w:rPr>
        <w:t>истории  (</w:t>
      </w:r>
      <w:proofErr w:type="gramEnd"/>
      <w:r w:rsidR="00D76762">
        <w:rPr>
          <w:rFonts w:ascii="Times New Roman" w:hAnsi="Times New Roman" w:cs="Times New Roman"/>
          <w:sz w:val="24"/>
          <w:szCs w:val="24"/>
        </w:rPr>
        <w:t>дата проведения: 27.09.2022</w:t>
      </w:r>
      <w:r w:rsidRPr="00A474C7">
        <w:rPr>
          <w:rFonts w:ascii="Times New Roman" w:hAnsi="Times New Roman" w:cs="Times New Roman"/>
          <w:sz w:val="24"/>
          <w:szCs w:val="24"/>
        </w:rPr>
        <w:t>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9"/>
        <w:gridCol w:w="2661"/>
        <w:gridCol w:w="941"/>
        <w:gridCol w:w="856"/>
        <w:gridCol w:w="1701"/>
        <w:gridCol w:w="2687"/>
      </w:tblGrid>
      <w:tr w:rsidR="002E70FF" w:rsidRPr="00A474C7" w:rsidTr="00C1263B">
        <w:tc>
          <w:tcPr>
            <w:tcW w:w="499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470E45" w:rsidRPr="00A474C7" w:rsidTr="00C1263B">
        <w:tc>
          <w:tcPr>
            <w:tcW w:w="499" w:type="dxa"/>
          </w:tcPr>
          <w:p w:rsidR="00470E45" w:rsidRPr="00470E45" w:rsidRDefault="00470E45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470E45" w:rsidRPr="00A474C7" w:rsidRDefault="00470E45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Низамов А.Р.</w:t>
            </w:r>
          </w:p>
        </w:tc>
        <w:tc>
          <w:tcPr>
            <w:tcW w:w="941" w:type="dxa"/>
          </w:tcPr>
          <w:p w:rsidR="00470E45" w:rsidRPr="00A474C7" w:rsidRDefault="00470E45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470E45" w:rsidRPr="00A474C7" w:rsidRDefault="00470E45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470E45" w:rsidRPr="00A474C7" w:rsidRDefault="00470E45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470E45" w:rsidRPr="00A474C7" w:rsidRDefault="00470E45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470E45" w:rsidRPr="00A474C7" w:rsidTr="00C1263B">
        <w:tc>
          <w:tcPr>
            <w:tcW w:w="499" w:type="dxa"/>
          </w:tcPr>
          <w:p w:rsidR="00470E45" w:rsidRPr="00470E45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Аюпова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Ильсия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Ревалевна</w:t>
            </w:r>
            <w:proofErr w:type="spellEnd"/>
          </w:p>
        </w:tc>
        <w:tc>
          <w:tcPr>
            <w:tcW w:w="941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470E45" w:rsidRDefault="00470E45" w:rsidP="00470E45">
            <w:r w:rsidRPr="0089060F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470E45" w:rsidRPr="00A474C7" w:rsidTr="00C1263B">
        <w:tc>
          <w:tcPr>
            <w:tcW w:w="499" w:type="dxa"/>
          </w:tcPr>
          <w:p w:rsidR="00470E45" w:rsidRPr="00470E45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1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Гафиятуллин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С.Р.</w:t>
            </w:r>
          </w:p>
        </w:tc>
        <w:tc>
          <w:tcPr>
            <w:tcW w:w="941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470E45" w:rsidRPr="00A474C7" w:rsidRDefault="00470E45" w:rsidP="00470E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470E45" w:rsidRDefault="00470E45" w:rsidP="00470E45">
            <w:r w:rsidRPr="0089060F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470E45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Акмалетдинова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А.В 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470E45" w:rsidP="00470E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2E70FF" w:rsidRPr="00A474C7" w:rsidRDefault="00470E45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1" w:type="dxa"/>
            <w:vAlign w:val="center"/>
          </w:tcPr>
          <w:p w:rsidR="002E70FF" w:rsidRPr="00A474C7" w:rsidRDefault="00470E45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Фатхутдинов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А.Ф.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2E70FF" w:rsidRPr="00A474C7" w:rsidRDefault="00470E45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Хайрутдинов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Р.Л.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Ханиева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Н.Р.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Бадртдинов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А.З.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Шайдуллина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Р.Р.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2E70FF" w:rsidRPr="00A474C7" w:rsidRDefault="00470E45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Боровкова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Гадельшина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Ф.Р.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E70FF"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Заманова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Р.Р.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E70FF"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Исмагилова А.А.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Гирфанов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Р.Р.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Шарапов Т.Э.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2E70FF" w:rsidRPr="00A474C7" w:rsidRDefault="00470E45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61" w:type="dxa"/>
            <w:vAlign w:val="center"/>
          </w:tcPr>
          <w:p w:rsidR="002E70FF" w:rsidRPr="00A474C7" w:rsidRDefault="00470E45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Альмушева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А.Р.</w:t>
            </w:r>
          </w:p>
        </w:tc>
        <w:tc>
          <w:tcPr>
            <w:tcW w:w="941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2E70FF" w:rsidRPr="00A474C7" w:rsidRDefault="00470E45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Саттарова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Ч.Р.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Джураева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М.М.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61" w:type="dxa"/>
            <w:vAlign w:val="center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Багаутдинова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А.Н.</w:t>
            </w:r>
          </w:p>
        </w:tc>
        <w:tc>
          <w:tcPr>
            <w:tcW w:w="941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D76762" w:rsidRPr="00A474C7" w:rsidTr="00C1263B">
        <w:tc>
          <w:tcPr>
            <w:tcW w:w="49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61" w:type="dxa"/>
            <w:vAlign w:val="center"/>
          </w:tcPr>
          <w:p w:rsidR="00D76762" w:rsidRPr="00A474C7" w:rsidRDefault="00D76762" w:rsidP="00D76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Джураева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М.М.</w:t>
            </w:r>
          </w:p>
        </w:tc>
        <w:tc>
          <w:tcPr>
            <w:tcW w:w="941" w:type="dxa"/>
          </w:tcPr>
          <w:p w:rsidR="00D76762" w:rsidRPr="00A474C7" w:rsidRDefault="00D76762" w:rsidP="00D767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6" w:type="dxa"/>
          </w:tcPr>
          <w:p w:rsidR="00D76762" w:rsidRPr="00A474C7" w:rsidRDefault="00D76762" w:rsidP="00D767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D76762" w:rsidRPr="00A474C7" w:rsidRDefault="00D76762" w:rsidP="00D76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D76762" w:rsidRPr="00A474C7" w:rsidTr="00C1263B">
        <w:tc>
          <w:tcPr>
            <w:tcW w:w="49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61" w:type="dxa"/>
            <w:vAlign w:val="center"/>
          </w:tcPr>
          <w:p w:rsidR="00D76762" w:rsidRPr="00A474C7" w:rsidRDefault="00D76762" w:rsidP="00D76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Ляпин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Д.Р.</w:t>
            </w:r>
          </w:p>
        </w:tc>
        <w:tc>
          <w:tcPr>
            <w:tcW w:w="941" w:type="dxa"/>
          </w:tcPr>
          <w:p w:rsidR="00D76762" w:rsidRPr="00A474C7" w:rsidRDefault="00D76762" w:rsidP="00D767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6" w:type="dxa"/>
          </w:tcPr>
          <w:p w:rsidR="00D76762" w:rsidRPr="00A474C7" w:rsidRDefault="00D76762" w:rsidP="00D767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D76762" w:rsidRPr="00A474C7" w:rsidRDefault="00D76762" w:rsidP="00D7676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Воевода А.Ф.</w:t>
            </w:r>
          </w:p>
        </w:tc>
        <w:tc>
          <w:tcPr>
            <w:tcW w:w="941" w:type="dxa"/>
          </w:tcPr>
          <w:p w:rsidR="002E70FF" w:rsidRPr="00A474C7" w:rsidRDefault="00D76762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6" w:type="dxa"/>
          </w:tcPr>
          <w:p w:rsidR="002E70FF" w:rsidRPr="00A474C7" w:rsidRDefault="00470E45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2E70FF" w:rsidRPr="00A474C7" w:rsidTr="00C1263B">
        <w:tc>
          <w:tcPr>
            <w:tcW w:w="499" w:type="dxa"/>
          </w:tcPr>
          <w:p w:rsidR="002E70FF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6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Хамзина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941" w:type="dxa"/>
          </w:tcPr>
          <w:p w:rsidR="002E70FF" w:rsidRPr="00A474C7" w:rsidRDefault="00D76762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6" w:type="dxa"/>
          </w:tcPr>
          <w:p w:rsidR="002E70FF" w:rsidRPr="00A474C7" w:rsidRDefault="002E70FF" w:rsidP="00C12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687" w:type="dxa"/>
          </w:tcPr>
          <w:p w:rsidR="002E70FF" w:rsidRPr="00A474C7" w:rsidRDefault="002E70FF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</w:tbl>
    <w:p w:rsidR="002E70FF" w:rsidRPr="00A474C7" w:rsidRDefault="002E70FF" w:rsidP="002E70FF">
      <w:pPr>
        <w:rPr>
          <w:rFonts w:ascii="Times New Roman" w:hAnsi="Times New Roman" w:cs="Times New Roman"/>
          <w:sz w:val="24"/>
          <w:szCs w:val="24"/>
        </w:rPr>
      </w:pPr>
    </w:p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истории</w:t>
      </w:r>
      <w:r w:rsidR="00D76762">
        <w:rPr>
          <w:rFonts w:ascii="Times New Roman" w:hAnsi="Times New Roman" w:cs="Times New Roman"/>
          <w:sz w:val="24"/>
          <w:szCs w:val="24"/>
        </w:rPr>
        <w:t xml:space="preserve"> Татарстана (дата проведения: 24.09.2022</w:t>
      </w:r>
      <w:r w:rsidRPr="00A474C7">
        <w:rPr>
          <w:rFonts w:ascii="Times New Roman" w:hAnsi="Times New Roman" w:cs="Times New Roman"/>
          <w:sz w:val="24"/>
          <w:szCs w:val="24"/>
        </w:rPr>
        <w:t>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476"/>
        <w:gridCol w:w="2262"/>
      </w:tblGrid>
      <w:tr w:rsidR="00C1263B" w:rsidRPr="00A474C7" w:rsidTr="00D76762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 участника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476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26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1263B" w:rsidRPr="00A474C7" w:rsidTr="00D76762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Бадыков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Д.Р.</w:t>
            </w:r>
          </w:p>
        </w:tc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76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26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D76762" w:rsidRPr="00A474C7" w:rsidTr="00D76762">
        <w:tc>
          <w:tcPr>
            <w:tcW w:w="186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86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76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262" w:type="dxa"/>
          </w:tcPr>
          <w:p w:rsidR="00D76762" w:rsidRDefault="00D76762" w:rsidP="00D76762">
            <w:r w:rsidRPr="00351240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D76762" w:rsidRPr="00A474C7" w:rsidTr="00D76762">
        <w:tc>
          <w:tcPr>
            <w:tcW w:w="186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86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76" w:type="dxa"/>
          </w:tcPr>
          <w:p w:rsidR="00D76762" w:rsidRPr="00A474C7" w:rsidRDefault="00D76762" w:rsidP="00D7676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262" w:type="dxa"/>
          </w:tcPr>
          <w:p w:rsidR="00D76762" w:rsidRDefault="00D76762" w:rsidP="00D76762">
            <w:r w:rsidRPr="00351240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D76762"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Джураева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76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26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D76762"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Воевода А.Ф.</w:t>
            </w:r>
          </w:p>
        </w:tc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76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262" w:type="dxa"/>
          </w:tcPr>
          <w:p w:rsidR="00C1263B" w:rsidRPr="00A474C7" w:rsidRDefault="00D76762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</w:tbl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</w:p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предм</w:t>
      </w:r>
      <w:r w:rsidR="00F35C51">
        <w:rPr>
          <w:rFonts w:ascii="Times New Roman" w:hAnsi="Times New Roman" w:cs="Times New Roman"/>
          <w:sz w:val="24"/>
          <w:szCs w:val="24"/>
        </w:rPr>
        <w:t>ету «Право» (дата проведения: 24.10.2022</w:t>
      </w:r>
      <w:r w:rsidRPr="00A474C7">
        <w:rPr>
          <w:rFonts w:ascii="Times New Roman" w:hAnsi="Times New Roman" w:cs="Times New Roman"/>
          <w:sz w:val="24"/>
          <w:szCs w:val="24"/>
        </w:rPr>
        <w:t>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 участника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Альмухаметова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Янгирова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Бобоева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З.Р.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Богданова Д.Д.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Воевода А.Ф.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C1263B" w:rsidRPr="00A474C7" w:rsidTr="00C1263B"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Л.Ф.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C1263B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186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</w:tbl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</w:p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предмету «</w:t>
      </w:r>
      <w:proofErr w:type="gramStart"/>
      <w:r w:rsidRPr="00A474C7">
        <w:rPr>
          <w:rFonts w:ascii="Times New Roman" w:hAnsi="Times New Roman" w:cs="Times New Roman"/>
          <w:sz w:val="24"/>
          <w:szCs w:val="24"/>
        </w:rPr>
        <w:t xml:space="preserve">Обществознание»   </w:t>
      </w:r>
      <w:proofErr w:type="gramEnd"/>
      <w:r w:rsidRPr="00A474C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35C51">
        <w:rPr>
          <w:rFonts w:ascii="Times New Roman" w:hAnsi="Times New Roman" w:cs="Times New Roman"/>
          <w:sz w:val="24"/>
          <w:szCs w:val="24"/>
        </w:rPr>
        <w:t xml:space="preserve">            (дата проведения: 20.10.2022</w:t>
      </w:r>
      <w:r w:rsidRPr="00A474C7">
        <w:rPr>
          <w:rFonts w:ascii="Times New Roman" w:hAnsi="Times New Roman" w:cs="Times New Roman"/>
          <w:sz w:val="24"/>
          <w:szCs w:val="24"/>
        </w:rPr>
        <w:t>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992"/>
        <w:gridCol w:w="992"/>
        <w:gridCol w:w="1559"/>
        <w:gridCol w:w="3113"/>
      </w:tblGrid>
      <w:tr w:rsidR="00C1263B" w:rsidRPr="00A474C7" w:rsidTr="00C1263B">
        <w:tc>
          <w:tcPr>
            <w:tcW w:w="268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Ф.И.О участника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559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113" w:type="dxa"/>
          </w:tcPr>
          <w:p w:rsidR="00C1263B" w:rsidRPr="00A474C7" w:rsidRDefault="00C1263B" w:rsidP="00C1263B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Ямалтдинова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А.Ф.</w:t>
            </w:r>
          </w:p>
        </w:tc>
        <w:tc>
          <w:tcPr>
            <w:tcW w:w="992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Аюпова И.Р.</w:t>
            </w:r>
          </w:p>
        </w:tc>
        <w:tc>
          <w:tcPr>
            <w:tcW w:w="992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C12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Бадыков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Самойлов Т.Л.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Муртазина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Шакирова С.Р.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Р.Ф</w:t>
            </w:r>
            <w:r w:rsidR="00F35C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Шайдуллина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Хасанова Л.Р.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Чебарев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Заманова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Й.Н.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Альмухаметова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Гарифуллина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Л.Ф.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C1263B">
        <w:tc>
          <w:tcPr>
            <w:tcW w:w="2689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Хайруллина З.Р.</w:t>
            </w:r>
          </w:p>
        </w:tc>
        <w:tc>
          <w:tcPr>
            <w:tcW w:w="992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Богданова Д.Д.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  <w:tr w:rsidR="00F35C51" w:rsidRPr="00A474C7" w:rsidTr="00C1263B">
        <w:tc>
          <w:tcPr>
            <w:tcW w:w="2689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Воевода А.Ф.</w:t>
            </w:r>
          </w:p>
        </w:tc>
        <w:tc>
          <w:tcPr>
            <w:tcW w:w="992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F35C51" w:rsidRPr="00A474C7" w:rsidRDefault="006473C2" w:rsidP="00F35C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113" w:type="dxa"/>
          </w:tcPr>
          <w:p w:rsidR="00F35C51" w:rsidRPr="00A474C7" w:rsidRDefault="00F35C51" w:rsidP="00F35C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sz w:val="24"/>
                <w:szCs w:val="24"/>
              </w:rPr>
              <w:t xml:space="preserve"> Р.Ф.</w:t>
            </w:r>
          </w:p>
        </w:tc>
      </w:tr>
    </w:tbl>
    <w:p w:rsidR="00C1263B" w:rsidRPr="00A474C7" w:rsidRDefault="00C1263B" w:rsidP="00C1263B">
      <w:pPr>
        <w:rPr>
          <w:rFonts w:ascii="Times New Roman" w:hAnsi="Times New Roman" w:cs="Times New Roman"/>
          <w:sz w:val="24"/>
          <w:szCs w:val="24"/>
        </w:rPr>
      </w:pPr>
    </w:p>
    <w:p w:rsidR="00A474C7" w:rsidRPr="00A474C7" w:rsidRDefault="00A474C7" w:rsidP="00A474C7">
      <w:pPr>
        <w:rPr>
          <w:rFonts w:ascii="Times New Roman" w:hAnsi="Times New Roman" w:cs="Times New Roman"/>
          <w:sz w:val="24"/>
          <w:szCs w:val="24"/>
        </w:rPr>
      </w:pPr>
      <w:r w:rsidRPr="00A474C7">
        <w:rPr>
          <w:rFonts w:ascii="Times New Roman" w:hAnsi="Times New Roman" w:cs="Times New Roman"/>
          <w:sz w:val="24"/>
          <w:szCs w:val="24"/>
        </w:rPr>
        <w:t>Протокол олимпиады по экономике (дата про</w:t>
      </w:r>
      <w:r w:rsidR="006473C2">
        <w:rPr>
          <w:rFonts w:ascii="Times New Roman" w:hAnsi="Times New Roman" w:cs="Times New Roman"/>
          <w:sz w:val="24"/>
          <w:szCs w:val="24"/>
        </w:rPr>
        <w:t>ведения: 29.09.2022</w:t>
      </w:r>
      <w:r w:rsidRPr="00A474C7">
        <w:rPr>
          <w:rFonts w:ascii="Times New Roman" w:hAnsi="Times New Roman" w:cs="Times New Roman"/>
          <w:sz w:val="24"/>
          <w:szCs w:val="24"/>
        </w:rPr>
        <w:t>г.)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484"/>
        <w:gridCol w:w="2081"/>
        <w:gridCol w:w="969"/>
        <w:gridCol w:w="1281"/>
        <w:gridCol w:w="2126"/>
        <w:gridCol w:w="2977"/>
      </w:tblGrid>
      <w:tr w:rsidR="00A474C7" w:rsidRPr="00A474C7" w:rsidTr="00D07DC6">
        <w:trPr>
          <w:trHeight w:val="315"/>
        </w:trPr>
        <w:tc>
          <w:tcPr>
            <w:tcW w:w="484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81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969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281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2126" w:type="dxa"/>
            <w:noWrap/>
            <w:hideMark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977" w:type="dxa"/>
          </w:tcPr>
          <w:p w:rsidR="00A474C7" w:rsidRPr="00A474C7" w:rsidRDefault="00A474C7" w:rsidP="00D07D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470E45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Низамов А.Р.</w:t>
            </w:r>
          </w:p>
        </w:tc>
        <w:tc>
          <w:tcPr>
            <w:tcW w:w="969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470E45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81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Аюпова И.Р.</w:t>
            </w:r>
          </w:p>
        </w:tc>
        <w:tc>
          <w:tcPr>
            <w:tcW w:w="969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  <w:tc>
          <w:tcPr>
            <w:tcW w:w="2977" w:type="dxa"/>
          </w:tcPr>
          <w:p w:rsidR="006473C2" w:rsidRDefault="006473C2" w:rsidP="006473C2">
            <w:r w:rsidRPr="0089060F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470E45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Гафиятуллин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С.Р.</w:t>
            </w:r>
          </w:p>
        </w:tc>
        <w:tc>
          <w:tcPr>
            <w:tcW w:w="969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Default="006473C2" w:rsidP="006473C2">
            <w:r w:rsidRPr="0089060F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1" w:type="dxa"/>
            <w:noWrap/>
          </w:tcPr>
          <w:p w:rsidR="006473C2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Самойлов Т.Л.</w:t>
            </w:r>
          </w:p>
        </w:tc>
        <w:tc>
          <w:tcPr>
            <w:tcW w:w="969" w:type="dxa"/>
          </w:tcPr>
          <w:p w:rsidR="006473C2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noWrap/>
          </w:tcPr>
          <w:p w:rsidR="006473C2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Default="006473C2" w:rsidP="006473C2">
            <w:r w:rsidRPr="0089060F">
              <w:rPr>
                <w:rFonts w:ascii="Times New Roman" w:hAnsi="Times New Roman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  <w:hideMark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1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Фатхутдинов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969" w:type="dxa"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  <w:hideMark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Шакирова С.Р.</w:t>
            </w:r>
          </w:p>
        </w:tc>
        <w:tc>
          <w:tcPr>
            <w:tcW w:w="969" w:type="dxa"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Закиева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969" w:type="dxa"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C2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Шайдуллина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Р.Р.</w:t>
            </w:r>
          </w:p>
        </w:tc>
        <w:tc>
          <w:tcPr>
            <w:tcW w:w="969" w:type="dxa"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1" w:type="dxa"/>
            <w:noWrap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473C2"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70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342D68" w:rsidP="006473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342D68" w:rsidRPr="00A474C7" w:rsidTr="00D07DC6">
        <w:trPr>
          <w:trHeight w:val="315"/>
        </w:trPr>
        <w:tc>
          <w:tcPr>
            <w:tcW w:w="484" w:type="dxa"/>
            <w:noWrap/>
          </w:tcPr>
          <w:p w:rsidR="00342D68" w:rsidRPr="00A474C7" w:rsidRDefault="00342D68" w:rsidP="00342D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Hlk83706745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D68" w:rsidRPr="00A474C7" w:rsidRDefault="00342D68" w:rsidP="00342D6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Гаделшина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Ф.Р.</w:t>
            </w:r>
          </w:p>
        </w:tc>
        <w:tc>
          <w:tcPr>
            <w:tcW w:w="969" w:type="dxa"/>
          </w:tcPr>
          <w:p w:rsidR="00342D68" w:rsidRPr="00A474C7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1" w:type="dxa"/>
            <w:noWrap/>
          </w:tcPr>
          <w:p w:rsidR="00342D68" w:rsidRPr="00A474C7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 из 7</w:t>
            </w: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noWrap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C2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Боровкова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А.А.</w:t>
            </w:r>
          </w:p>
        </w:tc>
        <w:tc>
          <w:tcPr>
            <w:tcW w:w="969" w:type="dxa"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1" w:type="dxa"/>
            <w:noWrap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 из 7</w:t>
            </w:r>
            <w:r w:rsidR="006473C2"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C2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Р.Р.</w:t>
            </w:r>
          </w:p>
        </w:tc>
        <w:tc>
          <w:tcPr>
            <w:tcW w:w="969" w:type="dxa"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1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12 из 30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bookmarkEnd w:id="0"/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73C2" w:rsidRPr="00A474C7" w:rsidRDefault="006473C2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Хамзина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А.Р.</w:t>
            </w:r>
          </w:p>
        </w:tc>
        <w:tc>
          <w:tcPr>
            <w:tcW w:w="969" w:type="dxa"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1" w:type="dxa"/>
            <w:noWrap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 из 70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342D68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342D68" w:rsidRPr="00A474C7" w:rsidTr="00D07DC6">
        <w:trPr>
          <w:trHeight w:val="315"/>
        </w:trPr>
        <w:tc>
          <w:tcPr>
            <w:tcW w:w="484" w:type="dxa"/>
            <w:noWrap/>
          </w:tcPr>
          <w:p w:rsidR="00342D68" w:rsidRPr="00A474C7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2D68" w:rsidRPr="00A474C7" w:rsidRDefault="00342D68" w:rsidP="00342D6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Аюпова А.Р.</w:t>
            </w:r>
          </w:p>
        </w:tc>
        <w:tc>
          <w:tcPr>
            <w:tcW w:w="969" w:type="dxa"/>
          </w:tcPr>
          <w:p w:rsidR="00342D68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1" w:type="dxa"/>
            <w:noWrap/>
          </w:tcPr>
          <w:p w:rsidR="00342D68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 из 70</w:t>
            </w:r>
          </w:p>
        </w:tc>
        <w:tc>
          <w:tcPr>
            <w:tcW w:w="2126" w:type="dxa"/>
            <w:noWrap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73C2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Исмагилова А.А.</w:t>
            </w:r>
          </w:p>
        </w:tc>
        <w:tc>
          <w:tcPr>
            <w:tcW w:w="969" w:type="dxa"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1" w:type="dxa"/>
            <w:noWrap/>
          </w:tcPr>
          <w:p w:rsidR="006473C2" w:rsidRPr="00A474C7" w:rsidRDefault="00342D68" w:rsidP="00342D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из 70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Гиматдинова</w:t>
            </w:r>
            <w:proofErr w:type="spellEnd"/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</w:tc>
      </w:tr>
      <w:tr w:rsidR="00342D68" w:rsidRPr="00A474C7" w:rsidTr="00D07DC6">
        <w:trPr>
          <w:trHeight w:val="315"/>
        </w:trPr>
        <w:tc>
          <w:tcPr>
            <w:tcW w:w="484" w:type="dxa"/>
            <w:noWrap/>
          </w:tcPr>
          <w:p w:rsidR="00342D68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2D68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Гирфанов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Р.Р.</w:t>
            </w:r>
          </w:p>
        </w:tc>
        <w:tc>
          <w:tcPr>
            <w:tcW w:w="969" w:type="dxa"/>
          </w:tcPr>
          <w:p w:rsidR="00342D68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1" w:type="dxa"/>
            <w:noWrap/>
          </w:tcPr>
          <w:p w:rsidR="00342D68" w:rsidRDefault="00342D68" w:rsidP="00342D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 из 100</w:t>
            </w:r>
          </w:p>
        </w:tc>
        <w:tc>
          <w:tcPr>
            <w:tcW w:w="2126" w:type="dxa"/>
            <w:noWrap/>
          </w:tcPr>
          <w:p w:rsidR="00342D68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2977" w:type="dxa"/>
          </w:tcPr>
          <w:p w:rsidR="00342D68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Э.И.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C2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Джураева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М.М.</w:t>
            </w:r>
          </w:p>
        </w:tc>
        <w:tc>
          <w:tcPr>
            <w:tcW w:w="969" w:type="dxa"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1" w:type="dxa"/>
            <w:noWrap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 из 10</w:t>
            </w:r>
            <w:r w:rsidR="006473C2"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6473C2" w:rsidRPr="00A474C7" w:rsidTr="00D07DC6">
        <w:trPr>
          <w:trHeight w:val="315"/>
        </w:trPr>
        <w:tc>
          <w:tcPr>
            <w:tcW w:w="484" w:type="dxa"/>
            <w:noWrap/>
          </w:tcPr>
          <w:p w:rsidR="006473C2" w:rsidRPr="00A474C7" w:rsidRDefault="006473C2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3C2" w:rsidRPr="00A474C7" w:rsidRDefault="00342D68" w:rsidP="006473C2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Ляпин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Д.Р.</w:t>
            </w:r>
          </w:p>
        </w:tc>
        <w:tc>
          <w:tcPr>
            <w:tcW w:w="969" w:type="dxa"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1" w:type="dxa"/>
            <w:noWrap/>
          </w:tcPr>
          <w:p w:rsidR="006473C2" w:rsidRPr="00A474C7" w:rsidRDefault="00342D68" w:rsidP="006473C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 из 100</w:t>
            </w:r>
          </w:p>
        </w:tc>
        <w:tc>
          <w:tcPr>
            <w:tcW w:w="2126" w:type="dxa"/>
            <w:noWrap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6473C2" w:rsidRPr="00A474C7" w:rsidRDefault="006473C2" w:rsidP="006473C2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342D68" w:rsidRPr="00A474C7" w:rsidTr="00D07DC6">
        <w:trPr>
          <w:trHeight w:val="315"/>
        </w:trPr>
        <w:tc>
          <w:tcPr>
            <w:tcW w:w="484" w:type="dxa"/>
            <w:noWrap/>
          </w:tcPr>
          <w:p w:rsidR="00342D68" w:rsidRPr="00A474C7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D68" w:rsidRDefault="00342D68" w:rsidP="00342D6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Халимова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Р.А.</w:t>
            </w:r>
          </w:p>
        </w:tc>
        <w:tc>
          <w:tcPr>
            <w:tcW w:w="969" w:type="dxa"/>
          </w:tcPr>
          <w:p w:rsidR="00342D68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1" w:type="dxa"/>
            <w:noWrap/>
          </w:tcPr>
          <w:p w:rsidR="00342D68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 из 100</w:t>
            </w:r>
          </w:p>
        </w:tc>
        <w:tc>
          <w:tcPr>
            <w:tcW w:w="2126" w:type="dxa"/>
            <w:noWrap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  <w:tr w:rsidR="00342D68" w:rsidRPr="00A474C7" w:rsidTr="00D07DC6">
        <w:trPr>
          <w:trHeight w:val="315"/>
        </w:trPr>
        <w:tc>
          <w:tcPr>
            <w:tcW w:w="484" w:type="dxa"/>
            <w:noWrap/>
          </w:tcPr>
          <w:p w:rsidR="00342D68" w:rsidRPr="00A474C7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D68" w:rsidRDefault="00342D68" w:rsidP="00342D6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Вафина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Л.Ф.</w:t>
            </w:r>
          </w:p>
        </w:tc>
        <w:tc>
          <w:tcPr>
            <w:tcW w:w="969" w:type="dxa"/>
          </w:tcPr>
          <w:p w:rsidR="00342D68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1" w:type="dxa"/>
            <w:noWrap/>
          </w:tcPr>
          <w:p w:rsidR="00342D68" w:rsidRDefault="00342D68" w:rsidP="00342D6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 из 100</w:t>
            </w:r>
          </w:p>
        </w:tc>
        <w:tc>
          <w:tcPr>
            <w:tcW w:w="2126" w:type="dxa"/>
            <w:noWrap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участник</w:t>
            </w:r>
          </w:p>
        </w:tc>
        <w:tc>
          <w:tcPr>
            <w:tcW w:w="2977" w:type="dxa"/>
          </w:tcPr>
          <w:p w:rsidR="00342D68" w:rsidRPr="00A474C7" w:rsidRDefault="00342D68" w:rsidP="00342D68">
            <w:pPr>
              <w:rPr>
                <w:rFonts w:ascii="Times New Roman" w:hAnsi="Times New Roman"/>
                <w:sz w:val="24"/>
                <w:szCs w:val="24"/>
              </w:rPr>
            </w:pPr>
            <w:r w:rsidRPr="00A474C7">
              <w:rPr>
                <w:rFonts w:ascii="Times New Roman" w:hAnsi="Times New Roman"/>
                <w:color w:val="000000"/>
                <w:sz w:val="24"/>
                <w:szCs w:val="24"/>
              </w:rPr>
              <w:t>Кириллова Л.А.</w:t>
            </w:r>
          </w:p>
        </w:tc>
      </w:tr>
    </w:tbl>
    <w:p w:rsidR="00A474C7" w:rsidRPr="00A474C7" w:rsidRDefault="00A474C7" w:rsidP="00A474C7">
      <w:pPr>
        <w:rPr>
          <w:rFonts w:ascii="Times New Roman" w:hAnsi="Times New Roman" w:cs="Times New Roman"/>
          <w:sz w:val="24"/>
          <w:szCs w:val="24"/>
        </w:rPr>
      </w:pPr>
    </w:p>
    <w:p w:rsidR="00D96C74" w:rsidRPr="003A4432" w:rsidRDefault="00D96C74" w:rsidP="00D96C7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Default="009853A6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</w:t>
      </w:r>
      <w:r w:rsidR="00D96C74" w:rsidRPr="006673F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:</w:t>
      </w:r>
      <w:r w:rsidR="00D96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учителям соответствующих предметов и классов продолжить работу по подготовке учащихся к муниципальному этапу олимпиады школьников.</w:t>
      </w:r>
    </w:p>
    <w:p w:rsidR="00D96C74" w:rsidRDefault="00D96C74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Default="00D96C74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8558A" w:rsidRPr="00DB3645" w:rsidRDefault="00D96C74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B3645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второму </w:t>
      </w:r>
      <w:proofErr w:type="gramStart"/>
      <w:r w:rsidRPr="00DB3645">
        <w:rPr>
          <w:rFonts w:ascii="Times New Roman" w:hAnsi="Times New Roman" w:cs="Times New Roman"/>
          <w:i/>
          <w:sz w:val="24"/>
          <w:szCs w:val="24"/>
          <w:u w:val="single"/>
        </w:rPr>
        <w:t>вопросу</w:t>
      </w:r>
      <w:r w:rsidRPr="00DB3645">
        <w:rPr>
          <w:rFonts w:ascii="Times New Roman" w:hAnsi="Times New Roman" w:cs="Times New Roman"/>
          <w:sz w:val="24"/>
          <w:szCs w:val="24"/>
        </w:rPr>
        <w:t xml:space="preserve">  </w:t>
      </w:r>
      <w:r w:rsidR="0088558A" w:rsidRPr="00DB3645">
        <w:rPr>
          <w:rFonts w:ascii="Times New Roman" w:hAnsi="Times New Roman" w:cs="Times New Roman"/>
          <w:sz w:val="24"/>
          <w:szCs w:val="24"/>
        </w:rPr>
        <w:t>выступила</w:t>
      </w:r>
      <w:proofErr w:type="gramEnd"/>
      <w:r w:rsidR="0088558A" w:rsidRPr="00DB3645">
        <w:rPr>
          <w:rFonts w:ascii="Times New Roman" w:hAnsi="Times New Roman" w:cs="Times New Roman"/>
          <w:sz w:val="24"/>
          <w:szCs w:val="24"/>
        </w:rPr>
        <w:t xml:space="preserve"> Кириллова Л.А. Она свое выступление начала со слов А.С. Макаренко «Мастерство учителя — это специальность, которой надо учиться»</w:t>
      </w:r>
      <w:r w:rsidR="0088558A" w:rsidRPr="00DB3645">
        <w:rPr>
          <w:rFonts w:ascii="Times New Roman" w:hAnsi="Times New Roman" w:cs="Times New Roman"/>
          <w:sz w:val="24"/>
          <w:szCs w:val="24"/>
        </w:rPr>
        <w:br/>
      </w:r>
      <w:r w:rsidR="0088558A" w:rsidRPr="00DB3645">
        <w:rPr>
          <w:rFonts w:ascii="Times New Roman" w:hAnsi="Times New Roman" w:cs="Times New Roman"/>
          <w:bCs/>
          <w:sz w:val="24"/>
          <w:szCs w:val="24"/>
        </w:rPr>
        <w:t>Педагогическое самообразование</w:t>
      </w:r>
      <w:r w:rsidR="0088558A" w:rsidRPr="00DB3645">
        <w:rPr>
          <w:rFonts w:ascii="Times New Roman" w:hAnsi="Times New Roman" w:cs="Times New Roman"/>
          <w:sz w:val="24"/>
          <w:szCs w:val="24"/>
        </w:rPr>
        <w:t> (профессиональное самообразование педагога) – это процесс самостоятельного освоения педагогом новых педагогических ценностей, способов и приёмов, технологий деятельности, умений и навыков их использования и творческой интерпретации в своей профессиональной деятельности. Она отметила, что</w:t>
      </w:r>
    </w:p>
    <w:p w:rsidR="0088558A" w:rsidRPr="00DB3645" w:rsidRDefault="00DB3645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88558A" w:rsidRPr="00DB3645">
        <w:rPr>
          <w:rFonts w:ascii="Times New Roman" w:hAnsi="Times New Roman" w:cs="Times New Roman"/>
          <w:bCs/>
          <w:sz w:val="24"/>
          <w:szCs w:val="24"/>
        </w:rPr>
        <w:t>амообразование педагогов</w:t>
      </w:r>
      <w:r w:rsidR="0088558A" w:rsidRPr="00DB3645">
        <w:rPr>
          <w:rFonts w:ascii="Times New Roman" w:hAnsi="Times New Roman" w:cs="Times New Roman"/>
          <w:sz w:val="24"/>
          <w:szCs w:val="24"/>
        </w:rPr>
        <w:t> – главный ресурс повышения профессионального мастерства</w:t>
      </w:r>
    </w:p>
    <w:p w:rsidR="0088558A" w:rsidRPr="00DB3645" w:rsidRDefault="0088558A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645">
        <w:rPr>
          <w:rFonts w:ascii="Times New Roman" w:hAnsi="Times New Roman" w:cs="Times New Roman"/>
          <w:sz w:val="24"/>
          <w:szCs w:val="24"/>
          <w:lang w:eastAsia="ru-RU"/>
        </w:rPr>
        <w:t>Вся работа учителя - это постоянный поиск, предполагающий постоянное самосовершенствование, а значит и постоянное обновление своего педагогического и методического арсенала</w:t>
      </w:r>
      <w:r w:rsidR="00DB364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558A" w:rsidRPr="00DB3645" w:rsidRDefault="0088558A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645">
        <w:rPr>
          <w:rFonts w:ascii="Times New Roman" w:hAnsi="Times New Roman" w:cs="Times New Roman"/>
          <w:sz w:val="24"/>
          <w:szCs w:val="24"/>
          <w:lang w:eastAsia="ru-RU"/>
        </w:rPr>
        <w:t>Методическая тема – это поиск решения методической проблемы, который позволяет не только повысить уровень подготовки и мастерства педагогов, но и поднять качество обучения и воспитания</w:t>
      </w:r>
      <w:r w:rsidRPr="00DB364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8558A" w:rsidRPr="00DB3645" w:rsidRDefault="0088558A" w:rsidP="009853A6">
      <w:pPr>
        <w:pStyle w:val="aa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B3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Начинающему педагогу самостоятельная работа по самообразованию позволяет пополнять и конкретизировать свои знания, осуществлять глубокий и детальный анализ возникающих в работе с детьми ситуаций.</w:t>
      </w:r>
    </w:p>
    <w:p w:rsidR="0088558A" w:rsidRPr="00DB3645" w:rsidRDefault="0088558A" w:rsidP="009853A6">
      <w:pPr>
        <w:pStyle w:val="aa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DB3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 со стажем имеет возможность не только пополнить копилку своих знаний, но и найти эффективные, приоритетные для себя приемы развивающей и коррекционной работы с детьми и родителями, овладеть элементарной диагностической и исследовательской деятельностью.</w:t>
      </w:r>
    </w:p>
    <w:p w:rsidR="00DB3645" w:rsidRDefault="0088558A" w:rsidP="009853A6">
      <w:pPr>
        <w:pStyle w:val="aa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B3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Кроме того, у педагогов развивается потребность в постоянном пополнении педагогических знаний, формируется гибкость мышления, умение моделировать и прогнозировать </w:t>
      </w:r>
      <w:proofErr w:type="spellStart"/>
      <w:r w:rsidRPr="00DB3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</w:t>
      </w:r>
      <w:proofErr w:type="spellEnd"/>
      <w:r w:rsidRPr="00DB3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-образовательный процесс, раскрывается творческий потенциал.</w:t>
      </w:r>
      <w:r w:rsidR="00DB3645" w:rsidRPr="00DB364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DB3645" w:rsidRPr="00F43660" w:rsidRDefault="009853A6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Решено</w:t>
      </w:r>
      <w:r w:rsidR="00DB364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:</w:t>
      </w:r>
      <w:r w:rsidR="00DB3645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DB3645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B36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над самообразованием. Использовать полученную информацию в работе.</w:t>
      </w:r>
      <w:r w:rsidR="00DB3645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765B73" w:rsidRDefault="00765B73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45" w:rsidRPr="00DB3645" w:rsidRDefault="009853A6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B36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вопросу «</w:t>
      </w:r>
      <w:r w:rsidR="00DB3645" w:rsidRPr="00DB3645">
        <w:rPr>
          <w:rFonts w:ascii="Times New Roman" w:hAnsi="Times New Roman" w:cs="Times New Roman"/>
          <w:i/>
          <w:sz w:val="24"/>
          <w:szCs w:val="24"/>
        </w:rPr>
        <w:t xml:space="preserve">Индикатор качества образования - функционально грамотный ученик. Функциональная грамотность — </w:t>
      </w:r>
      <w:proofErr w:type="spellStart"/>
      <w:r w:rsidR="00DB3645" w:rsidRPr="00DB3645">
        <w:rPr>
          <w:rFonts w:ascii="Times New Roman" w:hAnsi="Times New Roman" w:cs="Times New Roman"/>
          <w:i/>
          <w:sz w:val="24"/>
          <w:szCs w:val="24"/>
        </w:rPr>
        <w:t>межпредметный</w:t>
      </w:r>
      <w:proofErr w:type="spellEnd"/>
      <w:r w:rsidR="00DB3645" w:rsidRPr="00DB3645">
        <w:rPr>
          <w:rFonts w:ascii="Times New Roman" w:hAnsi="Times New Roman" w:cs="Times New Roman"/>
          <w:i/>
          <w:sz w:val="24"/>
          <w:szCs w:val="24"/>
        </w:rPr>
        <w:t xml:space="preserve"> навык</w:t>
      </w:r>
      <w:r w:rsidR="00DB3645">
        <w:rPr>
          <w:rFonts w:ascii="Times New Roman" w:hAnsi="Times New Roman" w:cs="Times New Roman"/>
          <w:i/>
          <w:sz w:val="24"/>
          <w:szCs w:val="24"/>
        </w:rPr>
        <w:t>»</w:t>
      </w:r>
      <w:r w:rsidR="00DB3645" w:rsidRPr="00746E63">
        <w:rPr>
          <w:rFonts w:ascii="Times New Roman" w:hAnsi="Times New Roman" w:cs="Times New Roman"/>
          <w:sz w:val="24"/>
          <w:szCs w:val="24"/>
        </w:rPr>
        <w:t> </w:t>
      </w:r>
      <w:r w:rsidR="00DB3645">
        <w:rPr>
          <w:rFonts w:ascii="Times New Roman" w:hAnsi="Times New Roman" w:cs="Times New Roman"/>
          <w:sz w:val="24"/>
          <w:szCs w:val="24"/>
        </w:rPr>
        <w:t xml:space="preserve">выступила </w:t>
      </w:r>
      <w:proofErr w:type="spellStart"/>
      <w:r w:rsidR="00DB3645">
        <w:rPr>
          <w:rFonts w:ascii="Times New Roman" w:hAnsi="Times New Roman" w:cs="Times New Roman"/>
          <w:sz w:val="24"/>
          <w:szCs w:val="24"/>
        </w:rPr>
        <w:t>Гиматдинова</w:t>
      </w:r>
      <w:proofErr w:type="spellEnd"/>
      <w:r w:rsidR="00DB3645">
        <w:rPr>
          <w:rFonts w:ascii="Times New Roman" w:hAnsi="Times New Roman" w:cs="Times New Roman"/>
          <w:sz w:val="24"/>
          <w:szCs w:val="24"/>
        </w:rPr>
        <w:t xml:space="preserve"> Р.Ф. </w:t>
      </w:r>
      <w:r w:rsidR="00DB3645" w:rsidRPr="009853A6">
        <w:rPr>
          <w:rFonts w:ascii="Times New Roman" w:hAnsi="Times New Roman" w:cs="Times New Roman"/>
          <w:sz w:val="24"/>
          <w:szCs w:val="24"/>
        </w:rPr>
        <w:t xml:space="preserve">В своем выступлении она отметила, что </w:t>
      </w:r>
      <w:r w:rsidR="00DB3645" w:rsidRPr="009853A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современное общество и экономика делают запрос на таких специалистов, которые хотят и могут осваивать новые знания, применять их к новым обстоятельствам и решать возникающие проблемы в быстроменяющихся</w:t>
      </w:r>
      <w:r w:rsidR="00DB3645" w:rsidRPr="00DB3645"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  <w:t xml:space="preserve"> условиях, то есть существует запрос на функционально грамотных специалистов.</w:t>
      </w:r>
    </w:p>
    <w:p w:rsidR="00DB3645" w:rsidRPr="009853A6" w:rsidRDefault="00DB3645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3A6">
        <w:rPr>
          <w:rFonts w:ascii="Times New Roman" w:hAnsi="Times New Roman" w:cs="Times New Roman"/>
          <w:sz w:val="24"/>
          <w:szCs w:val="24"/>
          <w:lang w:eastAsia="ru-RU"/>
        </w:rPr>
        <w:t>Как известно, выделяют пять способов развития навыков функциональной грамотности современного человека.</w:t>
      </w:r>
    </w:p>
    <w:p w:rsidR="00DB3645" w:rsidRPr="009853A6" w:rsidRDefault="00DB3645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3A6">
        <w:rPr>
          <w:rFonts w:ascii="Times New Roman" w:hAnsi="Times New Roman" w:cs="Times New Roman"/>
          <w:bCs/>
          <w:sz w:val="24"/>
          <w:szCs w:val="24"/>
          <w:bdr w:val="single" w:sz="2" w:space="0" w:color="E2E8F0" w:frame="1"/>
          <w:lang w:eastAsia="ru-RU"/>
        </w:rPr>
        <w:t>Критично мыслить:</w:t>
      </w:r>
      <w:r w:rsidRPr="009853A6">
        <w:rPr>
          <w:rFonts w:ascii="Times New Roman" w:hAnsi="Times New Roman" w:cs="Times New Roman"/>
          <w:sz w:val="24"/>
          <w:szCs w:val="24"/>
          <w:lang w:eastAsia="ru-RU"/>
        </w:rPr>
        <w:t> ставить под сомнение факты, которые не проверены официальными данными или источниками, обращать внимание на конкретность цифр и суждений. Задавать себе вопросы: точна ли услышанная или увиденная информация, есть ли у нее обоснование, кто ее выдает и зачем, какой главный посыл.</w:t>
      </w:r>
    </w:p>
    <w:p w:rsidR="00DB3645" w:rsidRPr="009853A6" w:rsidRDefault="00DB3645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3A6">
        <w:rPr>
          <w:rFonts w:ascii="Times New Roman" w:hAnsi="Times New Roman" w:cs="Times New Roman"/>
          <w:bCs/>
          <w:sz w:val="24"/>
          <w:szCs w:val="24"/>
          <w:bdr w:val="single" w:sz="2" w:space="0" w:color="E2E8F0" w:frame="1"/>
          <w:lang w:eastAsia="ru-RU"/>
        </w:rPr>
        <w:t>Развивать коммуникативные навыки:</w:t>
      </w:r>
      <w:r w:rsidRPr="009853A6">
        <w:rPr>
          <w:rFonts w:ascii="Times New Roman" w:hAnsi="Times New Roman" w:cs="Times New Roman"/>
          <w:sz w:val="24"/>
          <w:szCs w:val="24"/>
          <w:lang w:eastAsia="ru-RU"/>
        </w:rPr>
        <w:t> формулировать главную мысль сообщения, создавать текст с учетом разных позиций – своей, слушателя (читателя), автора. Выступать перед публикой, делиться своими идеями и выносить их на обсуждение.</w:t>
      </w:r>
    </w:p>
    <w:p w:rsidR="00DB3645" w:rsidRPr="009853A6" w:rsidRDefault="00DB3645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3A6">
        <w:rPr>
          <w:rFonts w:ascii="Times New Roman" w:hAnsi="Times New Roman" w:cs="Times New Roman"/>
          <w:bCs/>
          <w:sz w:val="24"/>
          <w:szCs w:val="24"/>
          <w:bdr w:val="single" w:sz="2" w:space="0" w:color="E2E8F0" w:frame="1"/>
          <w:lang w:eastAsia="ru-RU"/>
        </w:rPr>
        <w:t>Участвовать в дискуссиях:</w:t>
      </w:r>
      <w:r w:rsidRPr="009853A6">
        <w:rPr>
          <w:rFonts w:ascii="Times New Roman" w:hAnsi="Times New Roman" w:cs="Times New Roman"/>
          <w:sz w:val="24"/>
          <w:szCs w:val="24"/>
          <w:lang w:eastAsia="ru-RU"/>
        </w:rPr>
        <w:t> обсуждать тему, крутить ее с разных сторон и точек зрения, учиться понятно для собеседников выражать свои мысли вслух, изучить стратегии убеждения собеседников и ведения переговоров. Участвовать в конференциях и форумах.</w:t>
      </w:r>
    </w:p>
    <w:p w:rsidR="00DB3645" w:rsidRPr="009853A6" w:rsidRDefault="00DB3645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3A6">
        <w:rPr>
          <w:rFonts w:ascii="Times New Roman" w:hAnsi="Times New Roman" w:cs="Times New Roman"/>
          <w:bCs/>
          <w:sz w:val="24"/>
          <w:szCs w:val="24"/>
          <w:bdr w:val="single" w:sz="2" w:space="0" w:color="E2E8F0" w:frame="1"/>
          <w:lang w:eastAsia="ru-RU"/>
        </w:rPr>
        <w:t>Расширять кругозор:</w:t>
      </w:r>
      <w:r w:rsidRPr="009853A6">
        <w:rPr>
          <w:rFonts w:ascii="Times New Roman" w:hAnsi="Times New Roman" w:cs="Times New Roman"/>
          <w:sz w:val="24"/>
          <w:szCs w:val="24"/>
          <w:lang w:eastAsia="ru-RU"/>
        </w:rPr>
        <w:t> разбираться в искусстве, экологии, здоровом образе жизни, влиянии науки и техники на развитие общества. Как можно больше читать книг, журналов, изучать экспертные точки зрения. Можно периодически проверять свои знания в викторинах, интеллектуальных играх, участвовать в географических диктантах или тотальных диктантах по русскому языку.</w:t>
      </w:r>
    </w:p>
    <w:p w:rsidR="00DB3645" w:rsidRPr="009853A6" w:rsidRDefault="00DB3645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53A6">
        <w:rPr>
          <w:rFonts w:ascii="Times New Roman" w:hAnsi="Times New Roman" w:cs="Times New Roman"/>
          <w:bCs/>
          <w:sz w:val="24"/>
          <w:szCs w:val="24"/>
          <w:bdr w:val="single" w:sz="2" w:space="0" w:color="E2E8F0" w:frame="1"/>
          <w:lang w:eastAsia="ru-RU"/>
        </w:rPr>
        <w:t>Организовывать процесс познания:</w:t>
      </w:r>
      <w:r w:rsidRPr="009853A6">
        <w:rPr>
          <w:rFonts w:ascii="Times New Roman" w:hAnsi="Times New Roman" w:cs="Times New Roman"/>
          <w:sz w:val="24"/>
          <w:szCs w:val="24"/>
          <w:lang w:eastAsia="ru-RU"/>
        </w:rPr>
        <w:t> ставить цели и задачи, разрабатывать поэтапный план, искать нестандартные решения, анализировать данные, делать выводы.</w:t>
      </w:r>
    </w:p>
    <w:p w:rsidR="00DB3645" w:rsidRDefault="00DB3645" w:rsidP="009853A6">
      <w:pPr>
        <w:pStyle w:val="aa"/>
        <w:jc w:val="both"/>
        <w:rPr>
          <w:sz w:val="26"/>
          <w:szCs w:val="26"/>
          <w:lang w:eastAsia="ru-RU"/>
        </w:rPr>
      </w:pPr>
      <w:r w:rsidRPr="009853A6">
        <w:rPr>
          <w:rFonts w:ascii="Times New Roman" w:hAnsi="Times New Roman" w:cs="Times New Roman"/>
          <w:sz w:val="24"/>
          <w:szCs w:val="24"/>
          <w:lang w:eastAsia="ru-RU"/>
        </w:rPr>
        <w:t>Функциональная грамотность помогает людям использовать запас имеющейся информации, применять ее на практике и решать сложные жизненные задачи. Она основывается на реальной грамотности людей и широте их знаний о мире, помогает мыслить независимо от массовой культур</w:t>
      </w:r>
      <w:r w:rsidRPr="00DB3645">
        <w:rPr>
          <w:sz w:val="26"/>
          <w:szCs w:val="26"/>
          <w:lang w:eastAsia="ru-RU"/>
        </w:rPr>
        <w:t>ы.</w:t>
      </w:r>
    </w:p>
    <w:p w:rsidR="00415809" w:rsidRPr="0010606B" w:rsidRDefault="00415809" w:rsidP="009853A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формирования функциональной грамотности на уроках истории и обществознания</w:t>
      </w: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15809" w:rsidRPr="0010606B" w:rsidRDefault="00415809" w:rsidP="009853A6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0606B">
        <w:rPr>
          <w:rFonts w:ascii="Times New Roman" w:hAnsi="Times New Roman" w:cs="Times New Roman"/>
          <w:bCs/>
          <w:iCs/>
          <w:sz w:val="24"/>
          <w:szCs w:val="24"/>
        </w:rPr>
        <w:t>функциональное чтение</w:t>
      </w:r>
      <w:r w:rsidRPr="001060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0606B">
        <w:rPr>
          <w:rFonts w:ascii="Times New Roman" w:hAnsi="Times New Roman" w:cs="Times New Roman"/>
          <w:bCs/>
          <w:iCs/>
          <w:sz w:val="24"/>
          <w:szCs w:val="24"/>
        </w:rPr>
        <w:t>– это чтение с целью поиска информации для решения конкретной задачи или выполнения определенного задания. При функциональном чтении применяются приемы просмотрового чтения (сканирования) и аналитического чтения (выделение ключевых слов, подбор цитат, составление схем, графиков, таблиц);</w:t>
      </w:r>
    </w:p>
    <w:p w:rsidR="00415809" w:rsidRPr="0010606B" w:rsidRDefault="00415809" w:rsidP="009853A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пересказы (мифов, биографий, рассказов и т.д.) - предоставление учащемуся возможности, монологически грамотно изъясняя свои мысли, «примерить на </w:t>
      </w:r>
      <w:proofErr w:type="gramStart"/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себя»  те</w:t>
      </w:r>
      <w:proofErr w:type="gramEnd"/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иные исторические сюжеты и образы, что позволяет «очеловечить» события, расширить их воспитательный  диапазон, создавая тем самым соответствующую эмоциональную среду для усвоения базовых ценностей;</w:t>
      </w:r>
    </w:p>
    <w:p w:rsidR="00415809" w:rsidRPr="0010606B" w:rsidRDefault="00415809" w:rsidP="0041580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познавательные игры, викторины, уроки-дебаты, которые развивают навыки сотрудничества, индивидуальной работы и умение выступать с собственной точкой зрения в дискуссиях;</w:t>
      </w:r>
    </w:p>
    <w:p w:rsidR="00415809" w:rsidRPr="0010606B" w:rsidRDefault="00415809" w:rsidP="0041580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исторические и обществоведческие диктанты и эссе с их последующей коррекцией со стороны учителя, что формирует письменную грамотность учащихся;</w:t>
      </w:r>
    </w:p>
    <w:p w:rsidR="00415809" w:rsidRPr="0010606B" w:rsidRDefault="00415809" w:rsidP="0041580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>-  изучение исторических и правовых документов, их подробный анализ, что позволяет учащимся высказать своё собственное мнение по проблеме, опираясь на этические ценности, которые выработало человечество за всю свою историю;</w:t>
      </w:r>
    </w:p>
    <w:p w:rsidR="00415809" w:rsidRPr="0010606B" w:rsidRDefault="00415809" w:rsidP="0041580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чтение вариативных источников, что позволяет учащимся </w:t>
      </w:r>
      <w:proofErr w:type="gramStart"/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  от</w:t>
      </w:r>
      <w:proofErr w:type="gramEnd"/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однозначных и прямолинейных суждений, пристально присматриваться к текстам и авторским позициям. Таким образом, учащиеся делают этический выбор, с одной стороны примеряя на себя исторические роли, а с другой - входя в круг тех, кто эти роли оценивает;</w:t>
      </w:r>
    </w:p>
    <w:p w:rsidR="00415809" w:rsidRPr="0010606B" w:rsidRDefault="00415809" w:rsidP="00415809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исследовательские работы в форме презентаций, рефератов, социологических опросов, проектов (учащиеся используют информацию, полученную в беседах с родственниками, с ветеранами труда, из справочной литературы, обогащая себя новыми знаниями, очередной раз убеждаясь в том, какими нравственными качествами должен обладать человек, чтобы его имя осталось в истории).</w:t>
      </w:r>
    </w:p>
    <w:p w:rsidR="00415809" w:rsidRPr="009853A6" w:rsidRDefault="00415809" w:rsidP="00415809">
      <w:pPr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9853A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 продолжении изучения вопроса по формированию функциональной грамотности учителя поделились опытом работы:</w:t>
      </w:r>
    </w:p>
    <w:p w:rsidR="00415809" w:rsidRDefault="00415809" w:rsidP="0041580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Гарифуллина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Э.И.: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862"/>
        <w:gridCol w:w="4118"/>
      </w:tblGrid>
      <w:tr w:rsidR="00415809" w:rsidRPr="009853A6" w:rsidTr="00EA7689">
        <w:tc>
          <w:tcPr>
            <w:tcW w:w="3227" w:type="dxa"/>
            <w:shd w:val="clear" w:color="auto" w:fill="auto"/>
          </w:tcPr>
          <w:p w:rsidR="00415809" w:rsidRPr="009853A6" w:rsidRDefault="00415809" w:rsidP="00EA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>Типовая задача</w:t>
            </w:r>
          </w:p>
        </w:tc>
        <w:tc>
          <w:tcPr>
            <w:tcW w:w="2862" w:type="dxa"/>
            <w:shd w:val="clear" w:color="auto" w:fill="auto"/>
          </w:tcPr>
          <w:p w:rsidR="00415809" w:rsidRPr="009853A6" w:rsidRDefault="00415809" w:rsidP="00EA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Планируемый образовательный результат </w:t>
            </w:r>
          </w:p>
        </w:tc>
        <w:tc>
          <w:tcPr>
            <w:tcW w:w="4118" w:type="dxa"/>
            <w:shd w:val="clear" w:color="auto" w:fill="auto"/>
          </w:tcPr>
          <w:p w:rsidR="00415809" w:rsidRPr="009853A6" w:rsidRDefault="00415809" w:rsidP="00EA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задание</w:t>
            </w:r>
          </w:p>
        </w:tc>
      </w:tr>
      <w:tr w:rsidR="00415809" w:rsidRPr="009853A6" w:rsidTr="00EA7689">
        <w:tc>
          <w:tcPr>
            <w:tcW w:w="10207" w:type="dxa"/>
            <w:gridSpan w:val="3"/>
            <w:shd w:val="clear" w:color="auto" w:fill="auto"/>
          </w:tcPr>
          <w:p w:rsidR="00415809" w:rsidRPr="009853A6" w:rsidRDefault="00415809" w:rsidP="00EA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>ЧИТАТЕЛЬСКАЯ ГРАМОТНОСТЬ</w:t>
            </w:r>
          </w:p>
        </w:tc>
      </w:tr>
      <w:tr w:rsidR="00415809" w:rsidRPr="009853A6" w:rsidTr="00EA7689">
        <w:tc>
          <w:tcPr>
            <w:tcW w:w="3227" w:type="dxa"/>
            <w:shd w:val="clear" w:color="auto" w:fill="auto"/>
          </w:tcPr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27. Какие цели преследовала макроэкономическая политика в указанный период? две цели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1) стабилизировать экономику;</w:t>
            </w:r>
          </w:p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2) избавить ее от кризисов и инфляции;</w:t>
            </w:r>
          </w:p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3) поддержать высокие темпы роста и занятости.</w:t>
            </w:r>
          </w:p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28. Назовите две характерные черты «социально ориентированной экономики».</w:t>
            </w:r>
          </w:p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1) создание современной системы социального страхования и помощи нуждающимся;</w:t>
            </w:r>
          </w:p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 xml:space="preserve">2) наличие важных законодательных норм, касающихся минимальной зарплаты, условий найма и увольнения работников, 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безопасности на предприятиях.</w:t>
            </w:r>
          </w:p>
          <w:p w:rsidR="00415809" w:rsidRPr="009853A6" w:rsidRDefault="00415809" w:rsidP="00EA7689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shd w:val="clear" w:color="auto" w:fill="auto"/>
          </w:tcPr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 xml:space="preserve">- дать оценку наиболее значительным событиям 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- раскрывает характерные, существенные черты: а) экономических и социальных отношений в государстве; б) ценностей, господствовавших в обществе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- даёт оценку событиям и личностям отечественной и всеобщей истории</w:t>
            </w:r>
          </w:p>
        </w:tc>
        <w:tc>
          <w:tcPr>
            <w:tcW w:w="4118" w:type="dxa"/>
            <w:shd w:val="clear" w:color="auto" w:fill="auto"/>
          </w:tcPr>
          <w:p w:rsidR="00415809" w:rsidRPr="009853A6" w:rsidRDefault="00415809" w:rsidP="00EA7689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В 50−70-е гг. XX в. государственное вмешательство в экономику в странах Европы и США носило всеобъемлющий характер. Надо было восстанавливать разрушенное войной хозяйство, наращивать экономический потенциал, усиливать конкурентоспособность своих стран.</w:t>
            </w:r>
          </w:p>
          <w:p w:rsidR="00415809" w:rsidRPr="009853A6" w:rsidRDefault="00415809" w:rsidP="00EA7689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В этот период возник значительный государственный сектор — на основе национализации ряда отраслей хозяйства или создания государственных предприятий в ведущих отраслях экономики. Увеличивалась доля государственных расходов и налогов.</w:t>
            </w:r>
          </w:p>
          <w:p w:rsidR="00415809" w:rsidRPr="009853A6" w:rsidRDefault="00415809" w:rsidP="00EA7689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 xml:space="preserve">В основе этого роста лежало увеличение социальных расходов (создание современной системы социального страхования и помощи нуждающимся). Были приняты важные законодательные нормы, касающиеся минимальной зарплаты, условий найма и увольнения работников, техники безопасности на 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предприятиях. Это стало основанием для того, чтобы называть государство с такой системой социальной поддержки «государством благосостояния», а саму рыночную систему — «социально ориентированной экономикой».</w:t>
            </w:r>
          </w:p>
          <w:p w:rsidR="00415809" w:rsidRPr="009853A6" w:rsidRDefault="00415809" w:rsidP="00EA7689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 xml:space="preserve">Важнейшую роль стала играть макроэкономическая политика — политика общеэкономического регулирования, призванная стабилизировать экономику, избавить ее от кризисов и инфляции, поддержать высокие темпы роста и занятости. В соответствии с идеями Дж. </w:t>
            </w:r>
            <w:proofErr w:type="spellStart"/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Кейнса</w:t>
            </w:r>
            <w:proofErr w:type="spellEnd"/>
            <w:r w:rsidRPr="009853A6">
              <w:rPr>
                <w:rFonts w:ascii="Times New Roman" w:hAnsi="Times New Roman" w:cs="Times New Roman"/>
                <w:sz w:val="24"/>
                <w:szCs w:val="24"/>
              </w:rPr>
              <w:t xml:space="preserve"> и его последователей для ее осуществления использовался государственный бюджет, а также денежно-кредитный механизм. С их помощью правительства стремились управлять спросом — расширять его в условиях экономического спада и ограничивать в условиях подъема и угрозы развития инфляции.</w:t>
            </w:r>
          </w:p>
          <w:p w:rsidR="00415809" w:rsidRPr="009853A6" w:rsidRDefault="00415809" w:rsidP="00EA7689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15809" w:rsidRPr="009853A6" w:rsidRDefault="00415809" w:rsidP="0041580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15809" w:rsidRPr="009853A6" w:rsidRDefault="00415809" w:rsidP="0041580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53A6">
        <w:rPr>
          <w:rFonts w:ascii="Times New Roman" w:hAnsi="Times New Roman" w:cs="Times New Roman"/>
          <w:sz w:val="24"/>
          <w:szCs w:val="24"/>
          <w:shd w:val="clear" w:color="auto" w:fill="FFFFFF"/>
        </w:rPr>
        <w:t>Кириллова Л.А.: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862"/>
        <w:gridCol w:w="4118"/>
      </w:tblGrid>
      <w:tr w:rsidR="00415809" w:rsidRPr="009853A6" w:rsidTr="00EA7689">
        <w:tc>
          <w:tcPr>
            <w:tcW w:w="10207" w:type="dxa"/>
            <w:gridSpan w:val="3"/>
            <w:shd w:val="clear" w:color="auto" w:fill="auto"/>
          </w:tcPr>
          <w:p w:rsidR="00415809" w:rsidRPr="009853A6" w:rsidRDefault="00415809" w:rsidP="00EA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ФИНАНСОВАЯ ГРАМОТНОСТЬ</w:t>
            </w:r>
          </w:p>
        </w:tc>
      </w:tr>
      <w:tr w:rsidR="00415809" w:rsidRPr="009853A6" w:rsidTr="00EA7689">
        <w:tc>
          <w:tcPr>
            <w:tcW w:w="3227" w:type="dxa"/>
            <w:shd w:val="clear" w:color="auto" w:fill="auto"/>
          </w:tcPr>
          <w:p w:rsidR="00415809" w:rsidRPr="009853A6" w:rsidRDefault="00415809" w:rsidP="00EA76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>Выяснить: 1</w:t>
            </w:r>
            <w:proofErr w:type="gramStart"/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образуется в результате такого ведения хозяйства? </w:t>
            </w:r>
          </w:p>
          <w:p w:rsidR="00415809" w:rsidRPr="009853A6" w:rsidRDefault="00415809" w:rsidP="00EA76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Живёт ли семья по средствам? </w:t>
            </w:r>
          </w:p>
          <w:p w:rsidR="00415809" w:rsidRPr="009853A6" w:rsidRDefault="00415809" w:rsidP="00EA76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Каковы последствия такого планирования своих финансов? 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>Ответ:Чтобы</w:t>
            </w:r>
            <w:proofErr w:type="spellEnd"/>
            <w:proofErr w:type="gramEnd"/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узнать, что получится в результате составления такого бюджета, как у Антоновых, нужно сначала сложить все расходы: 20 тыс. р. + 7500 р. + 8 тыс. р. + 4 тыс. р. = 39 500 р. Затем нужно из доходов вычесть расходы: 38 тыс. р. – 39 500 р. = = – 1500 р. В семье </w:t>
            </w:r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Антоновых образовался дефицит, так как расходы превышают доходы на 1500 р. Последствия, скорее всего, будут такие: семье придётся брать у кого-то в долг, так дефицит будет только нарастать и уже через год он составит —18 тыс. р.)</w:t>
            </w:r>
          </w:p>
        </w:tc>
        <w:tc>
          <w:tcPr>
            <w:tcW w:w="2862" w:type="dxa"/>
            <w:shd w:val="clear" w:color="auto" w:fill="auto"/>
          </w:tcPr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применяет теоретические знания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по финансовой грамотности для практической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- сопоставляет свои потребности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и возможности, оптимально распределяет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свои материальные и трудовые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ресурсы, составляет семейный бюджет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8" w:type="dxa"/>
            <w:shd w:val="clear" w:color="auto" w:fill="auto"/>
          </w:tcPr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семье Антоновых совокупный доход составляет 38 тыс. р. Расходы на самое необходимое — 20 тыс. р. Максим Антонов тратит на машину, спорт, одежду и обувь ежемесячно 7,5 тыс. р., а его жена Мария тратит на косметику, спорт, одежду, обувь, театр и др. — 8 тыс. р. На их маленького сына Витю, который ходит в детский сад, уходит 4 тыс. р. 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5809" w:rsidRPr="009853A6" w:rsidTr="00EA7689">
        <w:tc>
          <w:tcPr>
            <w:tcW w:w="10207" w:type="dxa"/>
            <w:gridSpan w:val="3"/>
            <w:shd w:val="clear" w:color="auto" w:fill="auto"/>
          </w:tcPr>
          <w:p w:rsidR="00415809" w:rsidRPr="009853A6" w:rsidRDefault="00415809" w:rsidP="00EA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 ГРАМОТНОСТЬ</w:t>
            </w:r>
          </w:p>
        </w:tc>
      </w:tr>
      <w:tr w:rsidR="00415809" w:rsidRPr="009853A6" w:rsidTr="00EA7689">
        <w:trPr>
          <w:trHeight w:val="3434"/>
        </w:trPr>
        <w:tc>
          <w:tcPr>
            <w:tcW w:w="3227" w:type="dxa"/>
            <w:shd w:val="clear" w:color="auto" w:fill="auto"/>
          </w:tcPr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Большинство учащихся успешно решают данную задачу. И на выходе получают 988 год.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дает решение такой задачи, если брать конкретно этот пример.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Учащиеся использую навык обращения с историческим временем;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У них продолжается формироваться представление об истории, как об историческом процессе;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По ходу решения задачи, они узнаю еще одну ключевую в русской истории дату, которую будут изучать на уроках обществознания, или повторять ее, если дата уже пройдена. Принятие Конституции РФ.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Решение таких задач дети воспринимают как развлечение, вызов, отдых от основного потока информации, поэтому охотно их решают.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Соблюдено главное условие, учащиеся не получили готовую дату, а добыли ее сами, что значительно повышает шанс ее длительного запоминания.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Найти начало правления Петра II, Анны Иоанновны, </w:t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количество лет, проведенных на троне Елизаветой Петровной.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выходе учащиеся получают еще одну ключевую дату 1762 – год воцарения Екатерины Великой. Одного из ключевых правителей русской истории.</w:t>
            </w:r>
            <w:r w:rsidRPr="009853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53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Близость календаря к точным наукам позволяет применять разный уровень сложности. Так, например, из задачи можно удалить некий известный компонент, тем самым дети должны будут активировать свои знания и применить их при решении проблем.</w:t>
            </w:r>
          </w:p>
        </w:tc>
        <w:tc>
          <w:tcPr>
            <w:tcW w:w="2862" w:type="dxa"/>
            <w:shd w:val="clear" w:color="auto" w:fill="auto"/>
          </w:tcPr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распознаёт проблемы, которые возникают в окружающей действительности и могут быть решены посредством математики;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анализирует  использованные</w:t>
            </w:r>
            <w:proofErr w:type="gramEnd"/>
            <w:r w:rsidRPr="009853A6">
              <w:rPr>
                <w:rFonts w:ascii="Times New Roman" w:hAnsi="Times New Roman" w:cs="Times New Roman"/>
                <w:sz w:val="24"/>
                <w:szCs w:val="24"/>
              </w:rPr>
              <w:t xml:space="preserve"> методы решения;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- интерпретирует полученные результаты с учетом поставленной проблемы;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sz w:val="24"/>
                <w:szCs w:val="24"/>
              </w:rPr>
              <w:t>- формулирует и записывать результаты решения.</w:t>
            </w:r>
          </w:p>
        </w:tc>
        <w:tc>
          <w:tcPr>
            <w:tcW w:w="4118" w:type="dxa"/>
            <w:shd w:val="clear" w:color="auto" w:fill="auto"/>
          </w:tcPr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9853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«1613 году в России был избран первый царь из Династии Романовых. Спустя 380 лет в Российской Федерации будет принята Конституция. За 5 лет до этого в стране праздновали юбилей: 1000 с момента принятия христианства на Руси».</w:t>
            </w:r>
            <w:r w:rsidRPr="009853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  <w:t>Когда случилось принятие Христианства?</w:t>
            </w: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415809" w:rsidRPr="009853A6" w:rsidRDefault="00415809" w:rsidP="00EA768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3A6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«Екатерина I правила Российским государством с 1725 по 1727 года. Анна Иоанновна правила в 5 раз дольше, чем Екатерина Алексеевна. А Петр II правивший сразу после Екатерины I на 7 лет меньше, чем Анна Иоанновна. Между началом правления Анны Иоанновны и воцарением Екатерины II прошло 32 года. В каком году к власти пришла Екатерина II?»</w:t>
            </w:r>
          </w:p>
        </w:tc>
      </w:tr>
    </w:tbl>
    <w:p w:rsidR="00415809" w:rsidRPr="009853A6" w:rsidRDefault="00415809" w:rsidP="0041580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15809" w:rsidRPr="009853A6" w:rsidRDefault="009853A6" w:rsidP="009853A6">
      <w:pPr>
        <w:pStyle w:val="a7"/>
        <w:shd w:val="clear" w:color="auto" w:fill="FFFFFF"/>
        <w:spacing w:before="0" w:beforeAutospacing="0" w:after="0" w:afterAutospacing="0"/>
        <w:ind w:left="720" w:hanging="360"/>
        <w:jc w:val="both"/>
        <w:rPr>
          <w:color w:val="111115"/>
        </w:rPr>
      </w:pPr>
      <w:r w:rsidRPr="009853A6">
        <w:rPr>
          <w:b/>
          <w:shd w:val="clear" w:color="auto" w:fill="FFFFFF"/>
        </w:rPr>
        <w:t>Решено</w:t>
      </w:r>
      <w:r w:rsidR="00415809" w:rsidRPr="009853A6">
        <w:rPr>
          <w:b/>
          <w:shd w:val="clear" w:color="auto" w:fill="FFFFFF"/>
        </w:rPr>
        <w:t>:</w:t>
      </w:r>
      <w:r w:rsidR="00415809" w:rsidRPr="009853A6">
        <w:rPr>
          <w:shd w:val="clear" w:color="auto" w:fill="FFFFFF"/>
        </w:rPr>
        <w:t xml:space="preserve"> </w:t>
      </w:r>
      <w:r w:rsidR="00415809" w:rsidRPr="009853A6">
        <w:rPr>
          <w:color w:val="111115"/>
          <w:bdr w:val="none" w:sz="0" w:space="0" w:color="auto" w:frame="1"/>
        </w:rPr>
        <w:t>использовать на уроках, внеклассных мероприятиях разнообразные формы, методы, формирующие функциональную грамотность.  Создавать банк заданий, отвечающих формированию функциональной грамотности обучающихся</w:t>
      </w:r>
    </w:p>
    <w:p w:rsidR="00415809" w:rsidRPr="009853A6" w:rsidRDefault="00415809" w:rsidP="0041580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15809" w:rsidRPr="009853A6" w:rsidRDefault="00415809" w:rsidP="0041580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B3645" w:rsidRPr="009853A6" w:rsidRDefault="00DB3645" w:rsidP="00DB364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30A52" w:rsidRPr="009853A6" w:rsidRDefault="00A30A52" w:rsidP="00D96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A52" w:rsidRPr="009853A6" w:rsidRDefault="00A30A52" w:rsidP="00D96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C74" w:rsidRPr="009853A6" w:rsidRDefault="00D96C74" w:rsidP="007977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8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gramStart"/>
      <w:r w:rsidRPr="009853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 _</w:t>
      </w:r>
      <w:proofErr w:type="gramEnd"/>
      <w:r w:rsidRPr="0098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</w:t>
      </w:r>
      <w:proofErr w:type="spellStart"/>
      <w:r w:rsidR="00797705" w:rsidRPr="009853A6">
        <w:rPr>
          <w:rFonts w:ascii="Times New Roman" w:eastAsia="Times New Roman" w:hAnsi="Times New Roman" w:cs="Times New Roman"/>
          <w:sz w:val="24"/>
          <w:szCs w:val="24"/>
          <w:lang w:eastAsia="ru-RU"/>
        </w:rPr>
        <w:t>Э.И.Гарифуллина</w:t>
      </w:r>
      <w:proofErr w:type="spellEnd"/>
      <w:r w:rsidRPr="0098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A5430A" w:rsidRPr="009853A6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Pr="009853A6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Pr="009853A6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C86" w:rsidRDefault="00120C86" w:rsidP="0012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C86" w:rsidRDefault="00120C86" w:rsidP="0012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C86" w:rsidRPr="003A4432" w:rsidRDefault="00120C86" w:rsidP="0012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ПРОТОКОЛ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98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120C86" w:rsidRPr="003A4432" w:rsidRDefault="00120C86" w:rsidP="00120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ШМО учителей истории и обществознания</w:t>
      </w:r>
    </w:p>
    <w:p w:rsidR="00120C86" w:rsidRPr="003A4432" w:rsidRDefault="00120C86" w:rsidP="00120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 01. 2023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120C86" w:rsidRPr="003A4432" w:rsidRDefault="00120C86" w:rsidP="00120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Присутствовало –3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</w:t>
      </w:r>
    </w:p>
    <w:p w:rsidR="00120C86" w:rsidRPr="003A4432" w:rsidRDefault="00120C86" w:rsidP="00120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Отсутствовало –0 чел.</w:t>
      </w: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430A" w:rsidRDefault="00A5430A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C86" w:rsidRPr="00746E63" w:rsidRDefault="00120C86" w:rsidP="00120C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Тема: </w:t>
      </w:r>
      <w:proofErr w:type="spellStart"/>
      <w:r w:rsidRPr="00120C86">
        <w:rPr>
          <w:rFonts w:ascii="Times New Roman" w:hAnsi="Times New Roman" w:cs="Times New Roman"/>
          <w:b/>
          <w:bCs/>
          <w:sz w:val="24"/>
          <w:szCs w:val="24"/>
        </w:rPr>
        <w:t>Деятельностный</w:t>
      </w:r>
      <w:proofErr w:type="spellEnd"/>
      <w:r w:rsidRPr="00120C86">
        <w:rPr>
          <w:rFonts w:ascii="Times New Roman" w:hAnsi="Times New Roman" w:cs="Times New Roman"/>
          <w:b/>
          <w:sz w:val="24"/>
          <w:szCs w:val="24"/>
        </w:rPr>
        <w:t> </w:t>
      </w:r>
      <w:r w:rsidRPr="00120C86">
        <w:rPr>
          <w:rFonts w:ascii="Times New Roman" w:hAnsi="Times New Roman" w:cs="Times New Roman"/>
          <w:b/>
          <w:bCs/>
          <w:sz w:val="24"/>
          <w:szCs w:val="24"/>
        </w:rPr>
        <w:t>подход</w:t>
      </w:r>
      <w:r w:rsidRPr="00120C86">
        <w:rPr>
          <w:rFonts w:ascii="Times New Roman" w:hAnsi="Times New Roman" w:cs="Times New Roman"/>
          <w:b/>
          <w:sz w:val="24"/>
          <w:szCs w:val="24"/>
        </w:rPr>
        <w:t> – как средство самоопределения ребенка в учебном процессе</w:t>
      </w:r>
      <w:r w:rsidRPr="00120C86">
        <w:rPr>
          <w:rFonts w:ascii="Times New Roman" w:hAnsi="Times New Roman" w:cs="Times New Roman"/>
          <w:b/>
          <w:bCs/>
          <w:sz w:val="24"/>
          <w:szCs w:val="24"/>
        </w:rPr>
        <w:t xml:space="preserve"> и формирования функциональной грамотности учащихся.</w:t>
      </w:r>
      <w:r w:rsidRPr="00746E6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20C86" w:rsidRDefault="00120C86" w:rsidP="00120C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C4ACC" w:rsidRDefault="00BC4ACC" w:rsidP="00120C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C4ACC" w:rsidRPr="00EA57B4" w:rsidRDefault="00BC4ACC" w:rsidP="00BC4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57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p w:rsidR="00BC4ACC" w:rsidRDefault="00BC4ACC" w:rsidP="00120C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20C86" w:rsidRDefault="00120C86" w:rsidP="00120C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творческая лаборатория</w:t>
      </w:r>
    </w:p>
    <w:p w:rsidR="00120C86" w:rsidRDefault="00120C86" w:rsidP="00120C8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C4ACC" w:rsidRDefault="00120C86" w:rsidP="00EA7689">
      <w:pPr>
        <w:pStyle w:val="a3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4ACC">
        <w:rPr>
          <w:rFonts w:ascii="Times New Roman" w:hAnsi="Times New Roman" w:cs="Times New Roman"/>
          <w:sz w:val="24"/>
          <w:szCs w:val="24"/>
        </w:rPr>
        <w:t>Результативность методической работы ШМО за первое полугодие 2022/2023 учебного года. </w:t>
      </w:r>
    </w:p>
    <w:p w:rsidR="00BC4ACC" w:rsidRDefault="00120C86" w:rsidP="00EA7689">
      <w:pPr>
        <w:pStyle w:val="a3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4ACC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Pr="00BC4ACC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BC4ACC">
        <w:rPr>
          <w:rFonts w:ascii="Times New Roman" w:hAnsi="Times New Roman" w:cs="Times New Roman"/>
          <w:sz w:val="24"/>
          <w:szCs w:val="24"/>
        </w:rPr>
        <w:t xml:space="preserve"> подход в современном уроке как механизм реализации обновленных ФГОС и формирования функциональной грамотности учащихся.</w:t>
      </w:r>
      <w:r w:rsidR="00BC4ACC" w:rsidRPr="00BC4A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C86" w:rsidRPr="00BC4ACC" w:rsidRDefault="00120C86" w:rsidP="00EA7689">
      <w:pPr>
        <w:pStyle w:val="a3"/>
        <w:numPr>
          <w:ilvl w:val="0"/>
          <w:numId w:val="1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4ACC">
        <w:rPr>
          <w:rFonts w:ascii="Times New Roman" w:hAnsi="Times New Roman" w:cs="Times New Roman"/>
          <w:bCs/>
          <w:sz w:val="24"/>
          <w:szCs w:val="24"/>
        </w:rPr>
        <w:t xml:space="preserve">Профессиональная компетентность педагога – одно из условий реализации </w:t>
      </w:r>
      <w:proofErr w:type="gramStart"/>
      <w:r w:rsidRPr="00BC4ACC">
        <w:rPr>
          <w:rFonts w:ascii="Times New Roman" w:hAnsi="Times New Roman" w:cs="Times New Roman"/>
          <w:bCs/>
          <w:sz w:val="24"/>
          <w:szCs w:val="24"/>
        </w:rPr>
        <w:t>требований</w:t>
      </w:r>
      <w:proofErr w:type="gramEnd"/>
      <w:r w:rsidRPr="00BC4ACC">
        <w:rPr>
          <w:rFonts w:ascii="Times New Roman" w:hAnsi="Times New Roman" w:cs="Times New Roman"/>
          <w:bCs/>
          <w:sz w:val="24"/>
          <w:szCs w:val="24"/>
        </w:rPr>
        <w:t xml:space="preserve"> обновленных ФГОС. </w:t>
      </w: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689" w:rsidRPr="00D42FCA" w:rsidRDefault="00D42FCA" w:rsidP="00EA7689">
      <w:pPr>
        <w:shd w:val="clear" w:color="auto" w:fill="FFFFFF"/>
        <w:spacing w:after="0" w:line="240" w:lineRule="auto"/>
        <w:ind w:left="141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   </w:t>
      </w:r>
      <w:r w:rsidR="00EA7689" w:rsidRPr="00D42FCA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По первому вопросу итоги 2 четверти, 1 полугодия подвела руководитель ШМО </w:t>
      </w:r>
      <w:proofErr w:type="spellStart"/>
      <w:r w:rsidR="00EA7689" w:rsidRPr="00D42FCA">
        <w:rPr>
          <w:rStyle w:val="apple-converted-space"/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="00EA7689" w:rsidRPr="00D42FCA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Э.И. Был сделан анализ абсолютной и качественной успеваемости учащихся по классам. Сравнительный анализ с итогами 1 четверти показал небольшую, но положительную динамику качества образования, что свидетельствует о верности методов и технологий обучения</w:t>
      </w:r>
    </w:p>
    <w:p w:rsidR="00EA7689" w:rsidRPr="00D42FCA" w:rsidRDefault="00EA7689" w:rsidP="00EA7689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42FCA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     По вопросам диагностического тестирования по истории и обществознанию выступили учителя-предметники Кириллова Л.А. и </w:t>
      </w:r>
      <w:proofErr w:type="spellStart"/>
      <w:r w:rsidRPr="00D42FCA">
        <w:rPr>
          <w:rStyle w:val="apple-converted-space"/>
          <w:rFonts w:ascii="Times New Roman" w:hAnsi="Times New Roman" w:cs="Times New Roman"/>
          <w:sz w:val="24"/>
          <w:szCs w:val="24"/>
        </w:rPr>
        <w:t>Гиматдинова</w:t>
      </w:r>
      <w:proofErr w:type="spellEnd"/>
      <w:r w:rsidRPr="00D42FCA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Р.Ф., которые отметили средний показатель успеваемости. Были намечены пути мотивации учащихся с целью повышения показателей</w:t>
      </w:r>
    </w:p>
    <w:p w:rsidR="00EA7689" w:rsidRPr="00AD0F29" w:rsidRDefault="00EA7689" w:rsidP="00EA7689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085"/>
        <w:gridCol w:w="1541"/>
        <w:gridCol w:w="1085"/>
        <w:gridCol w:w="1541"/>
        <w:gridCol w:w="716"/>
        <w:gridCol w:w="794"/>
        <w:gridCol w:w="1217"/>
      </w:tblGrid>
      <w:tr w:rsidR="00EA7689" w:rsidRPr="003C7E84" w:rsidTr="00EA7689">
        <w:tc>
          <w:tcPr>
            <w:tcW w:w="1590" w:type="dxa"/>
            <w:vMerge w:val="restart"/>
            <w:shd w:val="clear" w:color="auto" w:fill="auto"/>
          </w:tcPr>
          <w:p w:rsidR="00EA7689" w:rsidRPr="003C7E84" w:rsidRDefault="00EA7689" w:rsidP="00EA76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EA7689" w:rsidRPr="003C7E84" w:rsidRDefault="00EA7689" w:rsidP="00EA76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2802" w:type="dxa"/>
            <w:gridSpan w:val="2"/>
            <w:shd w:val="clear" w:color="auto" w:fill="auto"/>
          </w:tcPr>
          <w:p w:rsidR="00EA7689" w:rsidRPr="003C7E84" w:rsidRDefault="00EA7689" w:rsidP="00EA76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1820" w:type="dxa"/>
            <w:gridSpan w:val="2"/>
          </w:tcPr>
          <w:p w:rsidR="00EA7689" w:rsidRPr="003C7E84" w:rsidRDefault="00EA7689" w:rsidP="00EA76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ОДНК НР</w:t>
            </w:r>
          </w:p>
        </w:tc>
        <w:tc>
          <w:tcPr>
            <w:tcW w:w="995" w:type="dxa"/>
          </w:tcPr>
          <w:p w:rsidR="00EA7689" w:rsidRPr="003C7E84" w:rsidRDefault="00EA7689" w:rsidP="00EA76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Призеры</w:t>
            </w:r>
          </w:p>
          <w:p w:rsidR="00EA7689" w:rsidRPr="003C7E84" w:rsidRDefault="00EA7689" w:rsidP="00EA768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>мун.этапа</w:t>
            </w:r>
            <w:proofErr w:type="spellEnd"/>
            <w:r w:rsidRPr="003C7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ВШО</w:t>
            </w:r>
          </w:p>
        </w:tc>
      </w:tr>
      <w:tr w:rsidR="00EA7689" w:rsidRPr="003C7E84" w:rsidTr="00EA7689">
        <w:tc>
          <w:tcPr>
            <w:tcW w:w="1590" w:type="dxa"/>
            <w:vMerge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Качество (%)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Успеваемость (%)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Качество (%)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Успеваемость (%)</w:t>
            </w:r>
          </w:p>
        </w:tc>
        <w:tc>
          <w:tcPr>
            <w:tcW w:w="899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Кач</w:t>
            </w:r>
            <w:proofErr w:type="spellEnd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921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Успев (%)</w:t>
            </w:r>
          </w:p>
        </w:tc>
        <w:tc>
          <w:tcPr>
            <w:tcW w:w="995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689" w:rsidRPr="003C7E84" w:rsidTr="00EA7689">
        <w:tc>
          <w:tcPr>
            <w:tcW w:w="1590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7689" w:rsidRPr="003C7E84" w:rsidTr="00EA7689">
        <w:tc>
          <w:tcPr>
            <w:tcW w:w="1590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75,57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73,73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91,94</w:t>
            </w:r>
          </w:p>
        </w:tc>
        <w:tc>
          <w:tcPr>
            <w:tcW w:w="921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</w:tcPr>
          <w:p w:rsidR="00EA7689" w:rsidRPr="003C7E84" w:rsidRDefault="00EA7689" w:rsidP="00EA768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7689" w:rsidRPr="003C7E84" w:rsidTr="00EA7689">
        <w:tc>
          <w:tcPr>
            <w:tcW w:w="1590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3C7E84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77,38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82,97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82,97</w:t>
            </w:r>
          </w:p>
        </w:tc>
        <w:tc>
          <w:tcPr>
            <w:tcW w:w="921" w:type="dxa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7689" w:rsidRPr="003C7E84" w:rsidTr="00EA7689">
        <w:tc>
          <w:tcPr>
            <w:tcW w:w="1590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</w:tc>
        <w:tc>
          <w:tcPr>
            <w:tcW w:w="1647" w:type="dxa"/>
            <w:shd w:val="clear" w:color="auto" w:fill="auto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9" w:type="dxa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87,18</w:t>
            </w:r>
          </w:p>
        </w:tc>
        <w:tc>
          <w:tcPr>
            <w:tcW w:w="921" w:type="dxa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</w:tcPr>
          <w:p w:rsidR="00EA7689" w:rsidRPr="003C7E84" w:rsidRDefault="00EA7689" w:rsidP="00EA7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689" w:rsidRPr="00BB5CAB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9820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1"/>
        <w:gridCol w:w="1474"/>
        <w:gridCol w:w="2171"/>
        <w:gridCol w:w="5004"/>
      </w:tblGrid>
      <w:tr w:rsidR="00EA7689" w:rsidRPr="00BB5CAB" w:rsidTr="00D42FCA">
        <w:trPr>
          <w:trHeight w:val="1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EA7689" w:rsidRPr="00BB5CAB" w:rsidTr="00D42FCA">
        <w:trPr>
          <w:trHeight w:val="1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Гиматдинова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Р.Ф.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Бобоева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Республиканский конкурс НИР «Новое поколение 2022»- 3 место</w:t>
            </w:r>
          </w:p>
        </w:tc>
      </w:tr>
      <w:tr w:rsidR="00EA7689" w:rsidRPr="00BB5CAB" w:rsidTr="00D42FCA">
        <w:trPr>
          <w:trHeight w:val="1"/>
        </w:trPr>
        <w:tc>
          <w:tcPr>
            <w:tcW w:w="1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история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Кириллова Л.А.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Р.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Межрегиональная предметная олимпиада для учащихся 7-11 классов АГНИ ВШН</w:t>
            </w:r>
          </w:p>
        </w:tc>
      </w:tr>
      <w:tr w:rsidR="00EA7689" w:rsidRPr="00BB5CAB" w:rsidTr="00D42FCA">
        <w:trPr>
          <w:trHeight w:val="1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Э.И.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Янгирова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Межрегиональная предметная олимпиада для учащихся 7-11 классов АГНИ ВШН</w:t>
            </w:r>
          </w:p>
        </w:tc>
      </w:tr>
    </w:tbl>
    <w:p w:rsidR="00EA7689" w:rsidRPr="00BB5CAB" w:rsidRDefault="00EA7689" w:rsidP="00EA7689">
      <w:pPr>
        <w:spacing w:after="0" w:line="240" w:lineRule="auto"/>
        <w:rPr>
          <w:rFonts w:ascii="Times New Roman" w:hAnsi="Times New Roman" w:cs="Times New Roman"/>
        </w:rPr>
      </w:pPr>
    </w:p>
    <w:p w:rsidR="00EA7689" w:rsidRPr="00BB5CAB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(ОГЭ), 9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49"/>
        <w:gridCol w:w="1768"/>
        <w:gridCol w:w="1666"/>
        <w:gridCol w:w="1661"/>
        <w:gridCol w:w="1552"/>
        <w:gridCol w:w="1517"/>
      </w:tblGrid>
      <w:tr w:rsidR="00EA7689" w:rsidRPr="00BB5CAB" w:rsidTr="00EA7689">
        <w:tc>
          <w:tcPr>
            <w:tcW w:w="1211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Предмет</w:t>
            </w:r>
          </w:p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918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Качество </w:t>
            </w:r>
          </w:p>
        </w:tc>
        <w:tc>
          <w:tcPr>
            <w:tcW w:w="1681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Средняя оценка</w:t>
            </w:r>
          </w:p>
        </w:tc>
      </w:tr>
      <w:tr w:rsidR="00EA7689" w:rsidRPr="00BB5CAB" w:rsidTr="00EA7689">
        <w:tc>
          <w:tcPr>
            <w:tcW w:w="1211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918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Ноябрь, 2022</w:t>
            </w:r>
          </w:p>
        </w:tc>
        <w:tc>
          <w:tcPr>
            <w:tcW w:w="177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3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40%</w:t>
            </w:r>
          </w:p>
        </w:tc>
        <w:tc>
          <w:tcPr>
            <w:tcW w:w="1703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20%</w:t>
            </w:r>
          </w:p>
        </w:tc>
        <w:tc>
          <w:tcPr>
            <w:tcW w:w="1681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</w:tr>
      <w:tr w:rsidR="00EA7689" w:rsidRPr="00BB5CAB" w:rsidTr="00EA7689">
        <w:tc>
          <w:tcPr>
            <w:tcW w:w="1211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  <w:tc>
          <w:tcPr>
            <w:tcW w:w="191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  <w:tc>
          <w:tcPr>
            <w:tcW w:w="1777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  <w:tc>
          <w:tcPr>
            <w:tcW w:w="1703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  <w:tc>
          <w:tcPr>
            <w:tcW w:w="1681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</w:tr>
    </w:tbl>
    <w:p w:rsidR="00EA7689" w:rsidRPr="00BB5CAB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A7689" w:rsidRPr="00BB5CAB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>Результаты пробных ДТ (ЕГЭ), 11 класс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1296"/>
        <w:gridCol w:w="1887"/>
        <w:gridCol w:w="2385"/>
        <w:gridCol w:w="1973"/>
        <w:gridCol w:w="2377"/>
      </w:tblGrid>
      <w:tr w:rsidR="00EA7689" w:rsidRPr="00BB5CAB" w:rsidTr="00EA7689">
        <w:tc>
          <w:tcPr>
            <w:tcW w:w="129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Предмет</w:t>
            </w:r>
          </w:p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88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Дата проведения </w:t>
            </w:r>
          </w:p>
        </w:tc>
        <w:tc>
          <w:tcPr>
            <w:tcW w:w="2385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Количество учащихся </w:t>
            </w:r>
          </w:p>
        </w:tc>
        <w:tc>
          <w:tcPr>
            <w:tcW w:w="1973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Успеваемость </w:t>
            </w:r>
          </w:p>
        </w:tc>
        <w:tc>
          <w:tcPr>
            <w:tcW w:w="237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Средний балл</w:t>
            </w:r>
          </w:p>
        </w:tc>
      </w:tr>
      <w:tr w:rsidR="00EA7689" w:rsidRPr="00BB5CAB" w:rsidTr="00EA7689">
        <w:tc>
          <w:tcPr>
            <w:tcW w:w="129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  <w:tc>
          <w:tcPr>
            <w:tcW w:w="188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</w:t>
            </w:r>
            <w:r w:rsidRPr="00BB5CAB">
              <w:rPr>
                <w:rFonts w:ascii="Times New Roman" w:hAnsi="Times New Roman"/>
              </w:rPr>
              <w:t>, 2022</w:t>
            </w:r>
          </w:p>
        </w:tc>
        <w:tc>
          <w:tcPr>
            <w:tcW w:w="2385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3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100%</w:t>
            </w:r>
          </w:p>
        </w:tc>
        <w:tc>
          <w:tcPr>
            <w:tcW w:w="237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</w:tr>
      <w:tr w:rsidR="00EA7689" w:rsidRPr="00BB5CAB" w:rsidTr="00EA7689">
        <w:tc>
          <w:tcPr>
            <w:tcW w:w="1296" w:type="dxa"/>
          </w:tcPr>
          <w:p w:rsidR="00EA7689" w:rsidRPr="00FB613B" w:rsidRDefault="00EA7689" w:rsidP="00EA7689">
            <w:pPr>
              <w:rPr>
                <w:rFonts w:ascii="Times New Roman" w:hAnsi="Times New Roman"/>
                <w:color w:val="FF0000"/>
              </w:rPr>
            </w:pPr>
            <w:proofErr w:type="spellStart"/>
            <w:r w:rsidRPr="00861109">
              <w:rPr>
                <w:rFonts w:ascii="Times New Roman" w:hAnsi="Times New Roman"/>
              </w:rPr>
              <w:t>оз</w:t>
            </w:r>
            <w:proofErr w:type="spellEnd"/>
          </w:p>
        </w:tc>
        <w:tc>
          <w:tcPr>
            <w:tcW w:w="1887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</w:t>
            </w:r>
            <w:r w:rsidRPr="00BB5CAB">
              <w:rPr>
                <w:rFonts w:ascii="Times New Roman" w:hAnsi="Times New Roman"/>
              </w:rPr>
              <w:t>, 2022</w:t>
            </w:r>
          </w:p>
        </w:tc>
        <w:tc>
          <w:tcPr>
            <w:tcW w:w="2385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73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83%</w:t>
            </w:r>
          </w:p>
        </w:tc>
        <w:tc>
          <w:tcPr>
            <w:tcW w:w="2377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48.16</w:t>
            </w:r>
          </w:p>
        </w:tc>
      </w:tr>
    </w:tbl>
    <w:p w:rsidR="00EA7689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A7689" w:rsidRPr="00BB5CAB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Результаты </w:t>
      </w:r>
      <w:r>
        <w:rPr>
          <w:rFonts w:ascii="Times New Roman" w:eastAsia="Times New Roman" w:hAnsi="Times New Roman" w:cs="Times New Roman"/>
        </w:rPr>
        <w:t>ВПР (осень)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19"/>
        <w:gridCol w:w="1238"/>
        <w:gridCol w:w="1607"/>
        <w:gridCol w:w="1610"/>
        <w:gridCol w:w="1614"/>
        <w:gridCol w:w="1386"/>
        <w:gridCol w:w="1339"/>
      </w:tblGrid>
      <w:tr w:rsidR="00EA7689" w:rsidRPr="00BB5CAB" w:rsidTr="00EA7689">
        <w:tc>
          <w:tcPr>
            <w:tcW w:w="1149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Предмет</w:t>
            </w:r>
          </w:p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38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</w:p>
        </w:tc>
        <w:tc>
          <w:tcPr>
            <w:tcW w:w="170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Дата проведения 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учащихся/</w:t>
            </w:r>
          </w:p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выполнявших</w:t>
            </w:r>
          </w:p>
        </w:tc>
        <w:tc>
          <w:tcPr>
            <w:tcW w:w="1642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Успеваемость</w:t>
            </w:r>
          </w:p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(%)</w:t>
            </w:r>
            <w:r w:rsidRPr="00BB5C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8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Качество </w:t>
            </w:r>
            <w:r>
              <w:rPr>
                <w:rFonts w:ascii="Times New Roman" w:hAnsi="Times New Roman"/>
              </w:rPr>
              <w:t xml:space="preserve"> (%)</w:t>
            </w:r>
          </w:p>
        </w:tc>
        <w:tc>
          <w:tcPr>
            <w:tcW w:w="1448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Средняя оценка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7а</w:t>
            </w:r>
          </w:p>
        </w:tc>
        <w:tc>
          <w:tcPr>
            <w:tcW w:w="170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05.10.2022</w:t>
            </w:r>
          </w:p>
        </w:tc>
        <w:tc>
          <w:tcPr>
            <w:tcW w:w="1638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17\17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3,7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Default="00EA7689" w:rsidP="00EA7689">
            <w:r w:rsidRPr="00D46879">
              <w:rPr>
                <w:rFonts w:ascii="Times New Roman" w:hAnsi="Times New Roman"/>
              </w:rPr>
              <w:t>история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170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13\12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Default="00EA7689" w:rsidP="00EA7689">
            <w:r w:rsidRPr="00D46879">
              <w:rPr>
                <w:rFonts w:ascii="Times New Roman" w:hAnsi="Times New Roman"/>
              </w:rPr>
              <w:t>история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6б</w:t>
            </w:r>
          </w:p>
        </w:tc>
        <w:tc>
          <w:tcPr>
            <w:tcW w:w="1706" w:type="dxa"/>
          </w:tcPr>
          <w:p w:rsidR="00EA7689" w:rsidRDefault="00EA7689" w:rsidP="00EA7689">
            <w:r w:rsidRPr="006F5BC0">
              <w:rPr>
                <w:rFonts w:ascii="Times New Roman" w:hAnsi="Times New Roman"/>
              </w:rPr>
              <w:t>06.10.2022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14\14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3.7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Default="00EA7689" w:rsidP="00EA7689">
            <w:r w:rsidRPr="00D46879">
              <w:rPr>
                <w:rFonts w:ascii="Times New Roman" w:hAnsi="Times New Roman"/>
              </w:rPr>
              <w:t>история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6в</w:t>
            </w:r>
          </w:p>
        </w:tc>
        <w:tc>
          <w:tcPr>
            <w:tcW w:w="1706" w:type="dxa"/>
          </w:tcPr>
          <w:p w:rsidR="00EA7689" w:rsidRDefault="00EA7689" w:rsidP="00EA7689">
            <w:r w:rsidRPr="006F5BC0">
              <w:rPr>
                <w:rFonts w:ascii="Times New Roman" w:hAnsi="Times New Roman"/>
              </w:rPr>
              <w:t>06.10.2022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12\11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3.5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Default="00EA7689" w:rsidP="00EA7689">
            <w:r w:rsidRPr="00D46879">
              <w:rPr>
                <w:rFonts w:ascii="Times New Roman" w:hAnsi="Times New Roman"/>
              </w:rPr>
              <w:t>история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в 6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</w:p>
        </w:tc>
        <w:tc>
          <w:tcPr>
            <w:tcW w:w="170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Pr="00D4687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8а</w:t>
            </w:r>
          </w:p>
        </w:tc>
        <w:tc>
          <w:tcPr>
            <w:tcW w:w="170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14/14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3,6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история 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8в</w:t>
            </w:r>
          </w:p>
        </w:tc>
        <w:tc>
          <w:tcPr>
            <w:tcW w:w="170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3,7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9а</w:t>
            </w:r>
          </w:p>
        </w:tc>
        <w:tc>
          <w:tcPr>
            <w:tcW w:w="170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10/8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62,5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7689" w:rsidRDefault="00EA7689" w:rsidP="00EA7689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3,8</w:t>
            </w:r>
          </w:p>
        </w:tc>
      </w:tr>
    </w:tbl>
    <w:p w:rsidR="00EA7689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50"/>
        <w:gridCol w:w="1049"/>
        <w:gridCol w:w="1487"/>
        <w:gridCol w:w="1577"/>
        <w:gridCol w:w="1580"/>
        <w:gridCol w:w="1264"/>
        <w:gridCol w:w="1206"/>
      </w:tblGrid>
      <w:tr w:rsidR="00EA7689" w:rsidRPr="00BB5CAB" w:rsidTr="00EA7689">
        <w:tc>
          <w:tcPr>
            <w:tcW w:w="1149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Предмет</w:t>
            </w:r>
          </w:p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38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</w:p>
        </w:tc>
        <w:tc>
          <w:tcPr>
            <w:tcW w:w="170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Дата проведения 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учащихся/</w:t>
            </w:r>
          </w:p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выполнявших</w:t>
            </w:r>
          </w:p>
        </w:tc>
        <w:tc>
          <w:tcPr>
            <w:tcW w:w="1642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Успеваемость %</w:t>
            </w:r>
            <w:r w:rsidRPr="00BB5C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8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 xml:space="preserve">Качество </w:t>
            </w:r>
            <w:r>
              <w:rPr>
                <w:rFonts w:ascii="Times New Roman" w:hAnsi="Times New Roman"/>
              </w:rPr>
              <w:t>(%)</w:t>
            </w:r>
          </w:p>
        </w:tc>
        <w:tc>
          <w:tcPr>
            <w:tcW w:w="1448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 w:rsidRPr="00BB5CAB">
              <w:rPr>
                <w:rFonts w:ascii="Times New Roman" w:hAnsi="Times New Roman"/>
              </w:rPr>
              <w:t>Средняя оценка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7б</w:t>
            </w:r>
          </w:p>
        </w:tc>
        <w:tc>
          <w:tcPr>
            <w:tcW w:w="170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17/17</w:t>
            </w:r>
          </w:p>
        </w:tc>
        <w:tc>
          <w:tcPr>
            <w:tcW w:w="1642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8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448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8б</w:t>
            </w:r>
          </w:p>
        </w:tc>
        <w:tc>
          <w:tcPr>
            <w:tcW w:w="170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14/14</w:t>
            </w:r>
          </w:p>
        </w:tc>
        <w:tc>
          <w:tcPr>
            <w:tcW w:w="1642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87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448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A7689" w:rsidRPr="00BB5CAB" w:rsidTr="00EA7689">
        <w:tc>
          <w:tcPr>
            <w:tcW w:w="1149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1386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9б</w:t>
            </w:r>
          </w:p>
        </w:tc>
        <w:tc>
          <w:tcPr>
            <w:tcW w:w="1706" w:type="dxa"/>
          </w:tcPr>
          <w:p w:rsidR="00EA7689" w:rsidRPr="00BB5CAB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18.10.2022</w:t>
            </w:r>
          </w:p>
        </w:tc>
        <w:tc>
          <w:tcPr>
            <w:tcW w:w="163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12/11</w:t>
            </w:r>
          </w:p>
        </w:tc>
        <w:tc>
          <w:tcPr>
            <w:tcW w:w="1642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87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45,5</w:t>
            </w:r>
          </w:p>
        </w:tc>
        <w:tc>
          <w:tcPr>
            <w:tcW w:w="1448" w:type="dxa"/>
          </w:tcPr>
          <w:p w:rsidR="00EA7689" w:rsidRDefault="00EA7689" w:rsidP="00EA76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</w:t>
            </w:r>
          </w:p>
        </w:tc>
      </w:tr>
    </w:tbl>
    <w:p w:rsidR="00EA7689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A7689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lastRenderedPageBreak/>
        <w:t>Методические конкурсы:</w:t>
      </w:r>
    </w:p>
    <w:p w:rsidR="00EA7689" w:rsidRPr="003C7E84" w:rsidRDefault="00EA7689" w:rsidP="00EA768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3C7E84">
        <w:rPr>
          <w:rFonts w:ascii="Times New Roman" w:eastAsia="Times New Roman" w:hAnsi="Times New Roman" w:cs="Times New Roman"/>
          <w:b/>
          <w:u w:val="single"/>
        </w:rPr>
        <w:t>Гарифуллина</w:t>
      </w:r>
      <w:proofErr w:type="spellEnd"/>
      <w:r w:rsidRPr="003C7E84">
        <w:rPr>
          <w:rFonts w:ascii="Times New Roman" w:eastAsia="Times New Roman" w:hAnsi="Times New Roman" w:cs="Times New Roman"/>
          <w:b/>
          <w:u w:val="single"/>
        </w:rPr>
        <w:t xml:space="preserve"> Э.И.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- публикация на сайте </w:t>
      </w:r>
      <w:proofErr w:type="spellStart"/>
      <w:r>
        <w:rPr>
          <w:rFonts w:ascii="Times New Roman" w:eastAsia="Times New Roman" w:hAnsi="Times New Roman" w:cs="Times New Roman"/>
        </w:rPr>
        <w:t>инфоурок</w:t>
      </w:r>
      <w:proofErr w:type="spellEnd"/>
      <w:r>
        <w:rPr>
          <w:rFonts w:ascii="Times New Roman" w:eastAsia="Times New Roman" w:hAnsi="Times New Roman" w:cs="Times New Roman"/>
        </w:rPr>
        <w:t xml:space="preserve"> методическую разработку урока по теме «</w:t>
      </w:r>
      <w:r>
        <w:rPr>
          <w:rFonts w:ascii="Times New Roman" w:eastAsia="Times New Roman" w:hAnsi="Times New Roman" w:cs="Times New Roman"/>
          <w:color w:val="000000"/>
        </w:rPr>
        <w:t xml:space="preserve">Движение декабристов. Южное и Северные тайные общества»; </w:t>
      </w:r>
    </w:p>
    <w:p w:rsidR="00EA7689" w:rsidRDefault="00EA7689" w:rsidP="009853A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- участие в работе </w:t>
      </w:r>
      <w:r>
        <w:rPr>
          <w:rFonts w:ascii="Times New Roman" w:eastAsia="Times New Roman" w:hAnsi="Times New Roman" w:cs="Times New Roman"/>
          <w:lang w:val="en-US"/>
        </w:rPr>
        <w:t>VII</w:t>
      </w:r>
      <w:r>
        <w:rPr>
          <w:rFonts w:ascii="Times New Roman" w:eastAsia="Times New Roman" w:hAnsi="Times New Roman" w:cs="Times New Roman"/>
        </w:rPr>
        <w:t xml:space="preserve"> межрегиональной методической конференции «Проблемы и перспективы развития систем оценки качества образования – основа эффективного управления качеством образования»</w:t>
      </w:r>
      <w:r w:rsidRPr="003C7E84">
        <w:rPr>
          <w:rFonts w:ascii="Times New Roman" w:hAnsi="Times New Roman" w:cs="Times New Roman"/>
        </w:rPr>
        <w:t xml:space="preserve"> </w:t>
      </w:r>
      <w:r w:rsidRPr="009F2EEC">
        <w:rPr>
          <w:rFonts w:ascii="Times New Roman" w:hAnsi="Times New Roman" w:cs="Times New Roman"/>
        </w:rPr>
        <w:t xml:space="preserve">(ГАОУ ДПО «Институт развития образования Республики Татарстан» при поддержке министерства образования и науки Республики Татарстан) </w:t>
      </w:r>
      <w:r w:rsidRPr="009F2EEC">
        <w:rPr>
          <w:rFonts w:ascii="Times New Roman" w:hAnsi="Times New Roman" w:cs="Times New Roman"/>
          <w:u w:val="single"/>
        </w:rPr>
        <w:t>октябрь 2022 г.</w:t>
      </w:r>
      <w:r>
        <w:rPr>
          <w:rFonts w:ascii="Times New Roman" w:hAnsi="Times New Roman" w:cs="Times New Roman"/>
          <w:u w:val="single"/>
        </w:rPr>
        <w:t>;</w:t>
      </w:r>
    </w:p>
    <w:p w:rsidR="00EA7689" w:rsidRPr="003C7E84" w:rsidRDefault="00EA7689" w:rsidP="009853A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участие во Всероссийском съезде учителей истории и обществознания 9 декабря 2022г., сертификат Института международных отношений КФУ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A7689" w:rsidRPr="009F2EEC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9F2EEC">
        <w:rPr>
          <w:rFonts w:ascii="Times New Roman" w:eastAsia="Times New Roman" w:hAnsi="Times New Roman" w:cs="Times New Roman"/>
          <w:b/>
          <w:u w:val="single"/>
        </w:rPr>
        <w:t>Кириллова Л. А.</w:t>
      </w:r>
    </w:p>
    <w:p w:rsidR="00EA7689" w:rsidRPr="009F2EEC" w:rsidRDefault="00EA7689" w:rsidP="009853A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9F2EEC">
        <w:rPr>
          <w:rFonts w:ascii="Times New Roman" w:eastAsia="Times New Roman" w:hAnsi="Times New Roman" w:cs="Times New Roman"/>
          <w:color w:val="000000"/>
        </w:rPr>
        <w:t xml:space="preserve">- Участие (публикация статьи в сборнике) в </w:t>
      </w:r>
      <w:proofErr w:type="gramStart"/>
      <w:r w:rsidRPr="009F2EEC">
        <w:rPr>
          <w:rFonts w:ascii="Times New Roman" w:eastAsia="Times New Roman" w:hAnsi="Times New Roman" w:cs="Times New Roman"/>
          <w:color w:val="000000"/>
        </w:rPr>
        <w:t xml:space="preserve">работе </w:t>
      </w:r>
      <w:r w:rsidRPr="009F2EEC">
        <w:rPr>
          <w:rFonts w:ascii="Times New Roman" w:hAnsi="Times New Roman" w:cs="Times New Roman"/>
          <w:i/>
          <w:color w:val="000000"/>
        </w:rPr>
        <w:t xml:space="preserve"> </w:t>
      </w:r>
      <w:r w:rsidRPr="009F2EEC">
        <w:rPr>
          <w:rFonts w:ascii="Times New Roman" w:hAnsi="Times New Roman" w:cs="Times New Roman"/>
          <w:b/>
        </w:rPr>
        <w:t>межрегиональной</w:t>
      </w:r>
      <w:proofErr w:type="gramEnd"/>
      <w:r w:rsidRPr="009F2EEC">
        <w:rPr>
          <w:rFonts w:ascii="Times New Roman" w:hAnsi="Times New Roman" w:cs="Times New Roman"/>
          <w:b/>
        </w:rPr>
        <w:t xml:space="preserve">  м</w:t>
      </w:r>
      <w:r w:rsidRPr="009F2EEC">
        <w:rPr>
          <w:rFonts w:ascii="Times New Roman" w:hAnsi="Times New Roman" w:cs="Times New Roman"/>
        </w:rPr>
        <w:t xml:space="preserve">етодической конференции «Исследовательская деятельность и креативный потенциал учительских сообществ» для педагогических работников (ГАОУ ДПО «Институт развития образования Республики Татарстан» при поддержке министерства образования и науки Республики Татарстан) </w:t>
      </w:r>
      <w:r w:rsidRPr="009F2EEC">
        <w:rPr>
          <w:rFonts w:ascii="Times New Roman" w:hAnsi="Times New Roman" w:cs="Times New Roman"/>
          <w:u w:val="single"/>
        </w:rPr>
        <w:t>октябрь 2022 г.</w:t>
      </w:r>
    </w:p>
    <w:p w:rsidR="00EA7689" w:rsidRPr="009F2EEC" w:rsidRDefault="00EA7689" w:rsidP="009853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2EEC">
        <w:rPr>
          <w:rFonts w:ascii="Times New Roman" w:hAnsi="Times New Roman" w:cs="Times New Roman"/>
        </w:rPr>
        <w:t>- Участие в работе</w:t>
      </w:r>
      <w:r w:rsidRPr="009F2EEC">
        <w:rPr>
          <w:rFonts w:ascii="Times New Roman" w:hAnsi="Times New Roman" w:cs="Times New Roman"/>
          <w:u w:val="single"/>
        </w:rPr>
        <w:t xml:space="preserve"> </w:t>
      </w:r>
      <w:r w:rsidRPr="009F2EEC">
        <w:rPr>
          <w:rFonts w:ascii="Times New Roman" w:hAnsi="Times New Roman" w:cs="Times New Roman"/>
        </w:rPr>
        <w:t xml:space="preserve">Межрегиональной научно-практической конференции «Управление развитием функциональной грамотности школьников» КФУ Институт психологии и образования Центр непрерывного повышения профессионального мастерства педагогических работников, Сертификат от 16.11.2022, </w:t>
      </w:r>
      <w:proofErr w:type="spellStart"/>
      <w:r w:rsidRPr="009F2EEC">
        <w:rPr>
          <w:rFonts w:ascii="Times New Roman" w:hAnsi="Times New Roman" w:cs="Times New Roman"/>
        </w:rPr>
        <w:t>рег</w:t>
      </w:r>
      <w:proofErr w:type="spellEnd"/>
      <w:r w:rsidRPr="009F2EEC">
        <w:rPr>
          <w:rFonts w:ascii="Times New Roman" w:hAnsi="Times New Roman" w:cs="Times New Roman"/>
        </w:rPr>
        <w:t xml:space="preserve"> № 17388, г. Казань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A7689" w:rsidRPr="003C7E84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3C7E84">
        <w:rPr>
          <w:rFonts w:ascii="Times New Roman" w:eastAsia="Times New Roman" w:hAnsi="Times New Roman" w:cs="Times New Roman"/>
          <w:b/>
        </w:rPr>
        <w:t xml:space="preserve">Внеклассная работа: 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работа кружка «Экономика и мы», руководитель </w:t>
      </w:r>
      <w:proofErr w:type="spellStart"/>
      <w:r>
        <w:rPr>
          <w:rFonts w:ascii="Times New Roman" w:eastAsia="Times New Roman" w:hAnsi="Times New Roman" w:cs="Times New Roman"/>
        </w:rPr>
        <w:t>Гиматдинова</w:t>
      </w:r>
      <w:proofErr w:type="spellEnd"/>
      <w:r>
        <w:rPr>
          <w:rFonts w:ascii="Times New Roman" w:eastAsia="Times New Roman" w:hAnsi="Times New Roman" w:cs="Times New Roman"/>
        </w:rPr>
        <w:t xml:space="preserve"> Р.Ф.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работа кружка «Права человека в современном обществе», руководитель </w:t>
      </w:r>
      <w:proofErr w:type="spellStart"/>
      <w:r>
        <w:rPr>
          <w:rFonts w:ascii="Times New Roman" w:eastAsia="Times New Roman" w:hAnsi="Times New Roman" w:cs="Times New Roman"/>
        </w:rPr>
        <w:t>Гарифуллина</w:t>
      </w:r>
      <w:proofErr w:type="spellEnd"/>
      <w:r>
        <w:rPr>
          <w:rFonts w:ascii="Times New Roman" w:eastAsia="Times New Roman" w:hAnsi="Times New Roman" w:cs="Times New Roman"/>
        </w:rPr>
        <w:t xml:space="preserve"> Э.И.</w:t>
      </w:r>
    </w:p>
    <w:p w:rsidR="00EA7689" w:rsidRPr="003C7E84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C7409">
        <w:rPr>
          <w:rFonts w:ascii="Times New Roman" w:eastAsia="Times New Roman" w:hAnsi="Times New Roman" w:cs="Times New Roman"/>
        </w:rPr>
        <w:t xml:space="preserve">-Работа кружка «Юный </w:t>
      </w:r>
      <w:r w:rsidRPr="003C7E84">
        <w:rPr>
          <w:rFonts w:ascii="Times New Roman" w:eastAsia="Times New Roman" w:hAnsi="Times New Roman" w:cs="Times New Roman"/>
        </w:rPr>
        <w:t>историк»</w:t>
      </w:r>
    </w:p>
    <w:p w:rsidR="00EA7689" w:rsidRPr="0064397B" w:rsidRDefault="00EA7689" w:rsidP="009853A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eastAsia="Times New Roman" w:hAnsi="Times New Roman" w:cs="Times New Roman"/>
        </w:rPr>
        <w:t>-</w:t>
      </w:r>
      <w:r w:rsidRPr="0064397B">
        <w:rPr>
          <w:rFonts w:ascii="Times New Roman" w:hAnsi="Times New Roman" w:cs="Times New Roman"/>
          <w:color w:val="000000"/>
        </w:rPr>
        <w:t>Мероприятия в рамках Недель фин</w:t>
      </w:r>
      <w:r>
        <w:rPr>
          <w:rFonts w:ascii="Times New Roman" w:hAnsi="Times New Roman" w:cs="Times New Roman"/>
          <w:color w:val="000000"/>
        </w:rPr>
        <w:t>ансовой</w:t>
      </w:r>
      <w:r w:rsidRPr="0064397B">
        <w:rPr>
          <w:rFonts w:ascii="Times New Roman" w:hAnsi="Times New Roman" w:cs="Times New Roman"/>
          <w:color w:val="000000"/>
        </w:rPr>
        <w:t xml:space="preserve"> грамотности в </w:t>
      </w:r>
      <w:r>
        <w:rPr>
          <w:rFonts w:ascii="Times New Roman" w:hAnsi="Times New Roman" w:cs="Times New Roman"/>
          <w:color w:val="000000"/>
        </w:rPr>
        <w:t>8-11</w:t>
      </w:r>
      <w:r w:rsidRPr="0064397B">
        <w:rPr>
          <w:rFonts w:ascii="Times New Roman" w:hAnsi="Times New Roman" w:cs="Times New Roman"/>
          <w:color w:val="000000"/>
        </w:rPr>
        <w:t xml:space="preserve"> классах (</w:t>
      </w:r>
      <w:proofErr w:type="spellStart"/>
      <w:r w:rsidRPr="0064397B">
        <w:rPr>
          <w:rFonts w:ascii="Times New Roman" w:hAnsi="Times New Roman" w:cs="Times New Roman"/>
          <w:color w:val="000000"/>
        </w:rPr>
        <w:t>осен</w:t>
      </w:r>
      <w:proofErr w:type="spellEnd"/>
      <w:r w:rsidRPr="0064397B">
        <w:rPr>
          <w:rFonts w:ascii="Times New Roman" w:hAnsi="Times New Roman" w:cs="Times New Roman"/>
          <w:color w:val="000000"/>
        </w:rPr>
        <w:t>. сессия)</w:t>
      </w:r>
    </w:p>
    <w:p w:rsidR="00EA7689" w:rsidRPr="0064397B" w:rsidRDefault="00EA7689" w:rsidP="009853A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hAnsi="Times New Roman" w:cs="Times New Roman"/>
          <w:color w:val="000000"/>
        </w:rPr>
        <w:t xml:space="preserve">-Путешествие «средневековой </w:t>
      </w:r>
      <w:proofErr w:type="gramStart"/>
      <w:r w:rsidRPr="0064397B">
        <w:rPr>
          <w:rFonts w:ascii="Times New Roman" w:hAnsi="Times New Roman" w:cs="Times New Roman"/>
          <w:color w:val="000000"/>
        </w:rPr>
        <w:t>город»(</w:t>
      </w:r>
      <w:proofErr w:type="gramEnd"/>
      <w:r w:rsidRPr="0064397B">
        <w:rPr>
          <w:rFonts w:ascii="Times New Roman" w:hAnsi="Times New Roman" w:cs="Times New Roman"/>
          <w:color w:val="000000"/>
        </w:rPr>
        <w:t>6кл)</w:t>
      </w:r>
    </w:p>
    <w:p w:rsidR="00EA7689" w:rsidRPr="0064397B" w:rsidRDefault="00EA7689" w:rsidP="009853A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hAnsi="Times New Roman" w:cs="Times New Roman"/>
          <w:color w:val="000000"/>
        </w:rPr>
        <w:t>-интерактивная игра «человек в социальном измерении»</w:t>
      </w:r>
      <w:r>
        <w:rPr>
          <w:rFonts w:ascii="Times New Roman" w:hAnsi="Times New Roman" w:cs="Times New Roman"/>
          <w:color w:val="000000"/>
        </w:rPr>
        <w:t xml:space="preserve"> </w:t>
      </w:r>
      <w:r w:rsidRPr="0064397B">
        <w:rPr>
          <w:rFonts w:ascii="Times New Roman" w:hAnsi="Times New Roman" w:cs="Times New Roman"/>
          <w:color w:val="000000"/>
        </w:rPr>
        <w:t xml:space="preserve">(6 </w:t>
      </w:r>
      <w:proofErr w:type="spellStart"/>
      <w:r w:rsidRPr="0064397B">
        <w:rPr>
          <w:rFonts w:ascii="Times New Roman" w:hAnsi="Times New Roman" w:cs="Times New Roman"/>
          <w:color w:val="000000"/>
        </w:rPr>
        <w:t>кл</w:t>
      </w:r>
      <w:proofErr w:type="spellEnd"/>
      <w:r w:rsidRPr="0064397B">
        <w:rPr>
          <w:rFonts w:ascii="Times New Roman" w:hAnsi="Times New Roman" w:cs="Times New Roman"/>
          <w:color w:val="000000"/>
        </w:rPr>
        <w:t xml:space="preserve">) </w:t>
      </w:r>
    </w:p>
    <w:p w:rsidR="00EA7689" w:rsidRDefault="00EA7689" w:rsidP="009853A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4397B">
        <w:rPr>
          <w:rFonts w:ascii="Times New Roman" w:hAnsi="Times New Roman" w:cs="Times New Roman"/>
          <w:color w:val="000000"/>
        </w:rPr>
        <w:t xml:space="preserve">- викторина «Новое время» (7а </w:t>
      </w:r>
      <w:proofErr w:type="spellStart"/>
      <w:r w:rsidRPr="0064397B">
        <w:rPr>
          <w:rFonts w:ascii="Times New Roman" w:hAnsi="Times New Roman" w:cs="Times New Roman"/>
          <w:color w:val="000000"/>
        </w:rPr>
        <w:t>кл</w:t>
      </w:r>
      <w:proofErr w:type="spellEnd"/>
      <w:r w:rsidRPr="0064397B">
        <w:rPr>
          <w:rFonts w:ascii="Times New Roman" w:hAnsi="Times New Roman" w:cs="Times New Roman"/>
          <w:color w:val="000000"/>
        </w:rPr>
        <w:t>)</w:t>
      </w:r>
    </w:p>
    <w:p w:rsidR="00EA7689" w:rsidRDefault="00EA7689" w:rsidP="009853A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мероприятия на Едином дне прав человека</w:t>
      </w:r>
    </w:p>
    <w:p w:rsidR="00EA7689" w:rsidRPr="0064397B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- Единый республиканский урок по правовому просвещению учащихся «Мы в ответе за свои поступки» (9 </w:t>
      </w:r>
      <w:proofErr w:type="spellStart"/>
      <w:r>
        <w:rPr>
          <w:rFonts w:ascii="Times New Roman" w:hAnsi="Times New Roman" w:cs="Times New Roman"/>
          <w:color w:val="000000"/>
        </w:rPr>
        <w:t>кл</w:t>
      </w:r>
      <w:proofErr w:type="spellEnd"/>
      <w:r>
        <w:rPr>
          <w:rFonts w:ascii="Times New Roman" w:hAnsi="Times New Roman" w:cs="Times New Roman"/>
          <w:color w:val="000000"/>
        </w:rPr>
        <w:t xml:space="preserve">.) 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Мероприятия в рамках Декады правовых знаний и конвенции о правах ребенка «Правовые знания детям!» (5-11 </w:t>
      </w:r>
      <w:proofErr w:type="spellStart"/>
      <w:r>
        <w:rPr>
          <w:rFonts w:ascii="Times New Roman" w:eastAsia="Times New Roman" w:hAnsi="Times New Roman" w:cs="Times New Roman"/>
        </w:rPr>
        <w:t>кл</w:t>
      </w:r>
      <w:proofErr w:type="spellEnd"/>
      <w:r>
        <w:rPr>
          <w:rFonts w:ascii="Times New Roman" w:eastAsia="Times New Roman" w:hAnsi="Times New Roman" w:cs="Times New Roman"/>
        </w:rPr>
        <w:t>.);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участие в акции «Большой этнографический диктант» (9-11 </w:t>
      </w:r>
      <w:proofErr w:type="spellStart"/>
      <w:r>
        <w:rPr>
          <w:rFonts w:ascii="Times New Roman" w:eastAsia="Times New Roman" w:hAnsi="Times New Roman" w:cs="Times New Roman"/>
        </w:rPr>
        <w:t>кл</w:t>
      </w:r>
      <w:proofErr w:type="spellEnd"/>
      <w:r>
        <w:rPr>
          <w:rFonts w:ascii="Times New Roman" w:eastAsia="Times New Roman" w:hAnsi="Times New Roman" w:cs="Times New Roman"/>
        </w:rPr>
        <w:t>.)</w:t>
      </w:r>
    </w:p>
    <w:p w:rsidR="00EA7689" w:rsidRPr="008C7409" w:rsidRDefault="00EA7689" w:rsidP="009853A6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18"/>
        </w:rPr>
      </w:pPr>
      <w:r>
        <w:rPr>
          <w:rFonts w:ascii="Times New Roman" w:hAnsi="Times New Roman" w:cs="Times New Roman"/>
          <w:color w:val="000000"/>
          <w:szCs w:val="18"/>
        </w:rPr>
        <w:t xml:space="preserve">- </w:t>
      </w:r>
      <w:r w:rsidRPr="008C7409">
        <w:rPr>
          <w:rFonts w:ascii="Times New Roman" w:hAnsi="Times New Roman" w:cs="Times New Roman"/>
          <w:color w:val="000000"/>
          <w:szCs w:val="18"/>
        </w:rPr>
        <w:t>Международная акция «Диктант ВОВ»</w:t>
      </w:r>
    </w:p>
    <w:p w:rsidR="00EA7689" w:rsidRPr="008C7409" w:rsidRDefault="00EA7689" w:rsidP="009853A6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18"/>
        </w:rPr>
      </w:pPr>
      <w:r>
        <w:rPr>
          <w:rFonts w:ascii="Times New Roman" w:hAnsi="Times New Roman" w:cs="Times New Roman"/>
          <w:color w:val="000000"/>
          <w:szCs w:val="18"/>
        </w:rPr>
        <w:t xml:space="preserve">- </w:t>
      </w:r>
      <w:r w:rsidRPr="008C7409">
        <w:rPr>
          <w:rFonts w:ascii="Times New Roman" w:hAnsi="Times New Roman" w:cs="Times New Roman"/>
          <w:color w:val="000000"/>
          <w:szCs w:val="18"/>
        </w:rPr>
        <w:t xml:space="preserve">Неделя памяти жертв </w:t>
      </w:r>
      <w:proofErr w:type="spellStart"/>
      <w:r w:rsidRPr="008C7409">
        <w:rPr>
          <w:rFonts w:ascii="Times New Roman" w:hAnsi="Times New Roman" w:cs="Times New Roman"/>
          <w:color w:val="000000"/>
          <w:szCs w:val="18"/>
        </w:rPr>
        <w:t>Холокосты</w:t>
      </w:r>
      <w:proofErr w:type="spellEnd"/>
      <w:r w:rsidRPr="008C7409">
        <w:rPr>
          <w:rFonts w:ascii="Times New Roman" w:hAnsi="Times New Roman" w:cs="Times New Roman"/>
          <w:color w:val="000000"/>
          <w:szCs w:val="18"/>
        </w:rPr>
        <w:t xml:space="preserve"> </w:t>
      </w:r>
    </w:p>
    <w:p w:rsidR="00EA7689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A7689" w:rsidRPr="00BB5CAB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Подготовка </w:t>
      </w:r>
      <w:r w:rsidRPr="00BB5CAB">
        <w:rPr>
          <w:rFonts w:ascii="Times New Roman" w:eastAsia="Times New Roman" w:hAnsi="Times New Roman" w:cs="Times New Roman"/>
        </w:rPr>
        <w:t>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4165"/>
        <w:gridCol w:w="3550"/>
      </w:tblGrid>
      <w:tr w:rsidR="00EA7689" w:rsidRPr="00BB5CAB" w:rsidTr="00EA7689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BB5CA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5CAB">
              <w:rPr>
                <w:rFonts w:ascii="Times New Roman" w:eastAsia="Times New Roman" w:hAnsi="Times New Roman" w:cs="Times New Roman"/>
              </w:rPr>
              <w:t>День подготовки</w:t>
            </w:r>
          </w:p>
        </w:tc>
      </w:tr>
      <w:tr w:rsidR="00EA7689" w:rsidRPr="00BB5CAB" w:rsidTr="00EA7689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64397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64397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eastAsia="Times New Roman" w:hAnsi="Times New Roman" w:cs="Times New Roman"/>
              </w:rPr>
              <w:t>2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64397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hAnsi="Times New Roman" w:cs="Times New Roman"/>
              </w:rPr>
              <w:t>Вт. ср</w:t>
            </w:r>
          </w:p>
        </w:tc>
      </w:tr>
      <w:tr w:rsidR="00EA7689" w:rsidRPr="00BB5CAB" w:rsidTr="00EA7689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64397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64397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eastAsia="Times New Roman" w:hAnsi="Times New Roman" w:cs="Times New Roman"/>
              </w:rPr>
              <w:t>6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64397B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97B">
              <w:rPr>
                <w:rFonts w:ascii="Times New Roman" w:eastAsia="Times New Roman" w:hAnsi="Times New Roman" w:cs="Times New Roman"/>
              </w:rPr>
              <w:t>Вт. ср</w:t>
            </w:r>
          </w:p>
        </w:tc>
      </w:tr>
      <w:tr w:rsidR="00EA7689" w:rsidRPr="00BB5CAB" w:rsidTr="00EA7689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810738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73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810738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738">
              <w:rPr>
                <w:rFonts w:ascii="Times New Roman" w:hAnsi="Times New Roman" w:cs="Times New Roman"/>
              </w:rPr>
              <w:t>5/ОГЭ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A7689" w:rsidRPr="00810738" w:rsidRDefault="00EA7689" w:rsidP="00EA76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738">
              <w:rPr>
                <w:rFonts w:ascii="Times New Roman" w:hAnsi="Times New Roman" w:cs="Times New Roman"/>
              </w:rPr>
              <w:t>вторник</w:t>
            </w:r>
          </w:p>
        </w:tc>
      </w:tr>
    </w:tbl>
    <w:p w:rsidR="00EA7689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A7689" w:rsidRPr="00BB5CAB" w:rsidRDefault="00EA7689" w:rsidP="00EA768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5CAB">
        <w:rPr>
          <w:rFonts w:ascii="Times New Roman" w:eastAsia="Times New Roman" w:hAnsi="Times New Roman" w:cs="Times New Roman"/>
        </w:rPr>
        <w:t xml:space="preserve">Работа </w:t>
      </w:r>
      <w:r>
        <w:rPr>
          <w:rFonts w:ascii="Times New Roman" w:eastAsia="Times New Roman" w:hAnsi="Times New Roman" w:cs="Times New Roman"/>
        </w:rPr>
        <w:t xml:space="preserve">по подготовке к ГИА </w:t>
      </w:r>
      <w:r w:rsidRPr="00BB5CAB">
        <w:rPr>
          <w:rFonts w:ascii="Times New Roman" w:eastAsia="Times New Roman" w:hAnsi="Times New Roman" w:cs="Times New Roman"/>
        </w:rPr>
        <w:t>ведется по следующим направлениям: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397B">
        <w:rPr>
          <w:rFonts w:ascii="Times New Roman" w:eastAsia="Times New Roman" w:hAnsi="Times New Roman" w:cs="Times New Roman"/>
        </w:rPr>
        <w:t>-организация информационной работы по подготовки учащихся к ГИА;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-изучение, повторение материала (теоретическая подготовка);</w:t>
      </w:r>
    </w:p>
    <w:p w:rsidR="00EA7689" w:rsidRPr="0064397B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-отработка навыков выполнения </w:t>
      </w:r>
      <w:proofErr w:type="spellStart"/>
      <w:r>
        <w:rPr>
          <w:rFonts w:ascii="Times New Roman" w:eastAsia="Times New Roman" w:hAnsi="Times New Roman" w:cs="Times New Roman"/>
        </w:rPr>
        <w:t>заданийОГЭ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и  ЕГЭ</w:t>
      </w:r>
      <w:proofErr w:type="gramEnd"/>
      <w:r>
        <w:rPr>
          <w:rFonts w:ascii="Times New Roman" w:eastAsia="Times New Roman" w:hAnsi="Times New Roman" w:cs="Times New Roman"/>
        </w:rPr>
        <w:t xml:space="preserve">  (практическая подготовка);</w:t>
      </w:r>
    </w:p>
    <w:p w:rsidR="00EA7689" w:rsidRPr="0064397B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397B">
        <w:rPr>
          <w:rFonts w:ascii="Times New Roman" w:eastAsia="Times New Roman" w:hAnsi="Times New Roman" w:cs="Times New Roman"/>
        </w:rPr>
        <w:t>-мониторинг качества;</w:t>
      </w:r>
    </w:p>
    <w:p w:rsidR="00EA7689" w:rsidRPr="0064397B" w:rsidRDefault="00EA7689" w:rsidP="009853A6">
      <w:pPr>
        <w:spacing w:after="0" w:line="240" w:lineRule="auto"/>
        <w:jc w:val="both"/>
      </w:pPr>
      <w:r w:rsidRPr="0064397B">
        <w:rPr>
          <w:rFonts w:ascii="Times New Roman" w:eastAsia="Times New Roman" w:hAnsi="Times New Roman" w:cs="Times New Roman"/>
        </w:rPr>
        <w:t>-психологическая подготовка к ГИА.</w:t>
      </w:r>
    </w:p>
    <w:p w:rsidR="00EA7689" w:rsidRDefault="00EA7689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480" w:rsidRPr="00132BB4" w:rsidRDefault="00B4648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231C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второму вопросу</w:t>
      </w: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выступила 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Гиматдинова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Р.Ф. Она показала мастер-класс </w:t>
      </w:r>
      <w:proofErr w:type="spellStart"/>
      <w:r w:rsidRPr="00132BB4">
        <w:rPr>
          <w:rFonts w:ascii="Times New Roman" w:hAnsi="Times New Roman" w:cs="Times New Roman"/>
          <w:sz w:val="24"/>
          <w:szCs w:val="24"/>
        </w:rPr>
        <w:t>мастер-класс</w:t>
      </w:r>
      <w:proofErr w:type="spellEnd"/>
      <w:r w:rsidRPr="00132BB4">
        <w:rPr>
          <w:rFonts w:ascii="Times New Roman" w:hAnsi="Times New Roman" w:cs="Times New Roman"/>
          <w:sz w:val="24"/>
          <w:szCs w:val="24"/>
        </w:rPr>
        <w:t xml:space="preserve"> “Реализация системно-</w:t>
      </w:r>
      <w:proofErr w:type="spellStart"/>
      <w:r w:rsidRPr="00132BB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32BB4">
        <w:rPr>
          <w:rFonts w:ascii="Times New Roman" w:hAnsi="Times New Roman" w:cs="Times New Roman"/>
          <w:sz w:val="24"/>
          <w:szCs w:val="24"/>
        </w:rPr>
        <w:t xml:space="preserve"> подхода в обучении обществознанию.» В качестве примера я взяла урок “ Человек и его деятельность” 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Цели: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участникам мастер - класса использования активных методов обучения при реализации системно-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на уроках обществознания.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способы познания в решении учебных задач как конечной цели учения; возможность формирования личности, способной к самостоятельной творческой деятельности.</w:t>
      </w:r>
    </w:p>
    <w:p w:rsidR="00B46480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педагогического опыта</w:t>
      </w:r>
    </w:p>
    <w:p w:rsidR="00132BB4" w:rsidRPr="00132BB4" w:rsidRDefault="00132BB4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480" w:rsidRPr="00132BB4" w:rsidRDefault="00132BB4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B46480"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Новое качество образования, которое будет соответствовать социально-экономической ситуации в России, а также основным направлениям мирового развития – вот основная цель стратегии модернизации российского образования. И главным, на мой взгляд, фактором успеха профессиональный и информационно компетентный учитель, опирающийся на знание человеческой природы, использование инновационных методов, в обучении, научно-исследовательскую деятельность, проявляющий ответственность и инициативу. Поэтому в основе моей педагогической деятельности лежит подход системно-</w:t>
      </w:r>
      <w:proofErr w:type="spellStart"/>
      <w:r w:rsidR="00B46480"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="00B46480"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 Ведущей идеей технологии можно считать педагогика сотрудничества, в центре обучения находится личность, её мотивы, цели, потребности, а условием самореализации личности является деятельность, формирующая опыт и обеспечивающая личностный рост. 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знаем известную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притчу </w:t>
      </w:r>
      <w:r w:rsidR="00B46480"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</w:t>
      </w:r>
      <w:proofErr w:type="gramEnd"/>
      <w:r w:rsidR="00B46480"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научить ребёнка учиться.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овладения знаниями при СДП: Восприятие информации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полученной информации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Запоминание (создание образа)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урока при Мотивация к учебной деятельности.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“Открытие” нового знания.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закрепление.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 самопроверкой по эталону.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в систему знаний и повторение.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учебной деятельности на уроке (итог).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моей педагогической деятельности традиционные методики тоже имеют место быть, я не отказываюсь от использования, но и современные педагогические технологи- развивающего обучения, проблемного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,проектного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обучения, информационно-коммуникативные- тоже лежат в основе построения современного образовательного процесса . Они как фундамент.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элементов современных педагогических технологий я осуществляю через реализацию системно - 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обучении. Сегодня наиболее остро ставят вопрос о поисках резервов совершенствования подготовки высокообразованной, интеллектуально развитой личности, и инновационные процессы, идущие сегодня в системе педагогического образования, позволят решить задачи, поставленные в настоящее время перед школой, а именно, всестороннее развитие личности обучающихся, формирование, закрепление, углубление знаний. Системно-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в обучении влияет на развитие творческого мышления учащихся, способствует систематизации, активизации учебно-познавательной деятельности. Такие учащиеся успешно участвуют в конкурсах, олимпиадах, конференциях различного уровня, где занимают призовые места. 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Разрешите представить вам системы учебного занятия и проведение имитационной игры.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 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  занятия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“Человек и его деятельность”, Это будет фрагментом урока по обществознанию в 6 классе.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  работы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:  (не проговариваются) разъяснить общие представления о многообразии видов деятельности, познакомить с некоторыми классификациями деятельности; развивать умение структурировать виды деятельности; и применять знания в процессе их конкретизации при решении проблемных задач; способствовать актуализации необходимых знаний и умений, их совершенствованию путём самоопределения в выборе учебных заданий.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Мотивация к учебной деятельности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 притчу.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“На строительстве 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Сартрского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собора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подошедший путник спрашивает работающих, что они делают.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ответил: “Камни ношу”.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( </w:t>
      </w: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труд</w:t>
      </w:r>
      <w:proofErr w:type="gramEnd"/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принудиловка, рабство)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 сказал: “Деньги зарабатываю, чтоб было на что жить”.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(Труд как средство существования).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третий воскликнул восторженно: “Мы стоим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собор !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”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(Труд – радость служения великой цели).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обратимся к реальности. Все мы ходим в школу. Но одни за знаниями, чтобы совершенствовать себя, другие за общением, чтобы встретиться с коллегами, третьи - чтобы, как в притче зарабатывать, чтобы было на что жить.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 какой мотив у вас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преобладает?</w:t>
      </w: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учителя отвечают.. интерес, деятельность и т.д.)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Формирование новых понятий и способов действий. “Открытие” нового знания.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 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,“ Человек и его деятельность: Какие вопросы возникают у вас при сочетании этих слов? От какого слова происходит слово деятельность? (определение целей урока)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Предлагаю каждой группе наполнить “копилку идеями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”)  о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человека, сформулировать, что такое деятельность? Какие ключевые слова, должны характеризовать понятие деятельность?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Итак, деятельность – это форма активности, направленная на достижение цели.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 преобразование окружающего мира.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познание и изменение человеком внешнего мира и самого себя.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Задание группам: Используя текст параграфа 5 стр. 49,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- заполнить таблицу: сравнить деятельность человека и животного 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группа – выстроить структуру деятельности, в виде логической цепочки.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 в притче и в ваших ответах присутствует “ цель, интерес и деятельность”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сказал русский публицист 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В.Г.Белинский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: “ Без цели нет деятельности, без интереса нет цели, а без деятельности нет жизни”.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закрепление.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существует несколько классификаций видов деятельности.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 самопроверкой по эталону.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Задание группам: Вам даны разные источники, определите, о каких видах деятельности говорится в них, найдите ключевые слова, характеризующие данный вид деятельности? Первая группа – стих о творчестве; картина стр. 52 (о трудовой деятельности)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группа – стих о игре и песня об учении. 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заданиями Включение в систему знаний и повторение.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3атем участники мастер-класса выполняют задание: составить 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спайдограмму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“ Человек и его деятельность”. 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Спайдограмма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графическое изображение в виде паутины, объединяющая всю информацию по теме урока.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 Перед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Вами все 20 минут эпиграф Сократа. Как глубоко содержание нашего занятия отражает эпиграф? Сформулируйте вывод.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“Научиться играть на флейте можно только играя самому”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(ответ: “ Научиться играть на флейте можно только играя самому” точно так же 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деятельностные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формируются у ребёнка лишь тогда, когда он активно усваивает новые знания включаясь в самостоятельную </w:t>
      </w:r>
      <w:proofErr w:type="spell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познавательную деятельность).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Рефлексия..</w:t>
      </w:r>
      <w:proofErr w:type="gramEnd"/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Вам предстоит оценить по десятибалльной системе всю работу группы на уроке с трёх позиций: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( приём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паучок) Я (личный вклад собственного труда)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(работа всей группы)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(степень новизны темы)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На этапе </w:t>
      </w:r>
      <w:proofErr w:type="spellStart"/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актуализациизнаний</w:t>
      </w:r>
      <w:proofErr w:type="spellEnd"/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приём новизны </w:t>
      </w:r>
      <w:proofErr w:type="gramStart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( в</w:t>
      </w:r>
      <w:proofErr w:type="gramEnd"/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учебного материала включаю интересный рассказ (притча)); осознанное вхождение обучаемого в пространство учебной деятельности на уроке.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На этапе усвоения изучаемого материала: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проблемной ситуации, выдвижение проблемного вопроса;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беседа в ходе обсуждения спорного вопроса в группе; “корзина идей”,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исследовательский приём (заполнение таблицы и на основе анализа текстов обучающиеся должны самостоятельно решить познавательную задачу, сформулировать вывод).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приём моделирования;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приём схематизации;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даёт работа в группе: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участники группы должны обсудить задачу, наметить пути решения и представить результат;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формируется умение работать сообща;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развиваются умения не только говорить, но и слушать;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повышается уровень осмысления учебного материала;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формируется позитивное отношение к изучению предмета;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формируется убеждение в ценности взаимопомощи;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повышается уровень самооценки и коммуникационной компетенции обучающихся.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</w:t>
      </w: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Подведение итогов деятельности. </w:t>
      </w:r>
      <w:r w:rsidRPr="00132B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Рефлексия</w:t>
      </w:r>
    </w:p>
    <w:p w:rsidR="00B46480" w:rsidRPr="00132BB4" w:rsidRDefault="00B4648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BB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Фиксируется новое содержание, изученное на уроке, и организуется рефлексия и самооценка обучающимися собственной учебной деятельности.</w:t>
      </w:r>
    </w:p>
    <w:p w:rsidR="00B46480" w:rsidRPr="00B46480" w:rsidRDefault="00B46480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BB4" w:rsidRPr="00132BB4" w:rsidRDefault="00132BB4" w:rsidP="009853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Решение: </w:t>
      </w:r>
      <w:r w:rsidRPr="0013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теоретические знания и опыт работы коллег для активизации применения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</w:t>
      </w:r>
      <w:proofErr w:type="spellStart"/>
      <w:r w:rsidRPr="0013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13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учебном процессе.</w:t>
      </w:r>
    </w:p>
    <w:p w:rsidR="00F44EE5" w:rsidRDefault="00F44EE5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вопросу </w:t>
      </w:r>
      <w:r w:rsidRPr="00231C60">
        <w:rPr>
          <w:rFonts w:ascii="Times New Roman" w:hAnsi="Times New Roman" w:cs="Times New Roman"/>
          <w:bCs/>
          <w:i/>
          <w:sz w:val="24"/>
          <w:szCs w:val="24"/>
        </w:rPr>
        <w:t xml:space="preserve">Профессиональная компетентность педагога – одно из условий реализации </w:t>
      </w:r>
      <w:proofErr w:type="gramStart"/>
      <w:r w:rsidRPr="00231C60">
        <w:rPr>
          <w:rFonts w:ascii="Times New Roman" w:hAnsi="Times New Roman" w:cs="Times New Roman"/>
          <w:bCs/>
          <w:i/>
          <w:sz w:val="24"/>
          <w:szCs w:val="24"/>
        </w:rPr>
        <w:t>требований</w:t>
      </w:r>
      <w:proofErr w:type="gramEnd"/>
      <w:r w:rsidRPr="00231C60">
        <w:rPr>
          <w:rFonts w:ascii="Times New Roman" w:hAnsi="Times New Roman" w:cs="Times New Roman"/>
          <w:bCs/>
          <w:i/>
          <w:sz w:val="24"/>
          <w:szCs w:val="24"/>
        </w:rPr>
        <w:t xml:space="preserve"> обновленных ФГОС</w:t>
      </w:r>
      <w:r w:rsidRPr="00231C60">
        <w:rPr>
          <w:rFonts w:ascii="Times New Roman" w:hAnsi="Times New Roman" w:cs="Times New Roman"/>
          <w:bCs/>
          <w:sz w:val="24"/>
          <w:szCs w:val="24"/>
        </w:rPr>
        <w:t xml:space="preserve"> выступила Кириллова Л.А. Она в своем выступлении отметила, профессионализм педагога и профессиональная компетентность рассматриваются сегодня как условие достижения современного </w:t>
      </w:r>
      <w:proofErr w:type="spellStart"/>
      <w:r w:rsidRPr="00231C60">
        <w:rPr>
          <w:rFonts w:ascii="Times New Roman" w:hAnsi="Times New Roman" w:cs="Times New Roman"/>
          <w:bCs/>
          <w:sz w:val="24"/>
          <w:szCs w:val="24"/>
        </w:rPr>
        <w:t>качн</w:t>
      </w:r>
      <w:proofErr w:type="spellEnd"/>
      <w:r w:rsidRPr="00231C60">
        <w:rPr>
          <w:rFonts w:ascii="Times New Roman" w:hAnsi="Times New Roman" w:cs="Times New Roman"/>
          <w:bCs/>
          <w:sz w:val="24"/>
          <w:szCs w:val="24"/>
        </w:rPr>
        <w:t>\</w:t>
      </w:r>
      <w:proofErr w:type="spellStart"/>
      <w:r w:rsidRPr="00231C60">
        <w:rPr>
          <w:rFonts w:ascii="Times New Roman" w:hAnsi="Times New Roman" w:cs="Times New Roman"/>
          <w:bCs/>
          <w:sz w:val="24"/>
          <w:szCs w:val="24"/>
        </w:rPr>
        <w:t>ества</w:t>
      </w:r>
      <w:proofErr w:type="spellEnd"/>
      <w:r w:rsidRPr="00231C60">
        <w:rPr>
          <w:rFonts w:ascii="Times New Roman" w:hAnsi="Times New Roman" w:cs="Times New Roman"/>
          <w:bCs/>
          <w:sz w:val="24"/>
          <w:szCs w:val="24"/>
        </w:rPr>
        <w:t xml:space="preserve"> образования. </w:t>
      </w:r>
      <w:r w:rsidRPr="00231C60">
        <w:rPr>
          <w:rFonts w:ascii="Times New Roman" w:hAnsi="Times New Roman" w:cs="Times New Roman"/>
          <w:sz w:val="24"/>
          <w:szCs w:val="24"/>
        </w:rPr>
        <w:t xml:space="preserve">К сожалению, как показывает анализ ситуации в образовании, педагоги не имеют достаточного уровня психологической и технологической готовности к педагогической деятельности. Сегодня существует огромный разрыв между педагогическим знанием и педагогическим действием. Учитель не есть единственный источник знаний и умений, как было раньше. Напротив, возрастает роль учителя, как организатора среды, в которой происходит духовно – нравственное становление личности ребенка. 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Уровень подготовки некоторых педагогов сегодня не соответствует требованиям, предъявляемым к ним современной социокультурной ситуацией. Среди некоторых педагогов наблюдаются так     называемые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sz w:val="24"/>
          <w:szCs w:val="24"/>
        </w:rPr>
        <w:t>5 «Н»: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sz w:val="24"/>
          <w:szCs w:val="24"/>
        </w:rPr>
        <w:t>н</w:t>
      </w:r>
      <w:r w:rsidRPr="00231C60">
        <w:rPr>
          <w:rFonts w:ascii="Times New Roman" w:hAnsi="Times New Roman" w:cs="Times New Roman"/>
          <w:sz w:val="24"/>
          <w:szCs w:val="24"/>
        </w:rPr>
        <w:t>изкий уровень интереса к своей профессии;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1C60">
        <w:rPr>
          <w:rFonts w:ascii="Times New Roman" w:hAnsi="Times New Roman" w:cs="Times New Roman"/>
          <w:b/>
          <w:sz w:val="24"/>
          <w:szCs w:val="24"/>
        </w:rPr>
        <w:t>н</w:t>
      </w:r>
      <w:r w:rsidRPr="00231C60">
        <w:rPr>
          <w:rFonts w:ascii="Times New Roman" w:hAnsi="Times New Roman" w:cs="Times New Roman"/>
          <w:sz w:val="24"/>
          <w:szCs w:val="24"/>
        </w:rPr>
        <w:t>евладениепедагогическими</w:t>
      </w:r>
      <w:proofErr w:type="spellEnd"/>
      <w:r w:rsidRPr="00231C60">
        <w:rPr>
          <w:rFonts w:ascii="Times New Roman" w:hAnsi="Times New Roman" w:cs="Times New Roman"/>
          <w:sz w:val="24"/>
          <w:szCs w:val="24"/>
        </w:rPr>
        <w:t xml:space="preserve"> технологиями, приемами, методами и формами обучения;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sz w:val="24"/>
          <w:szCs w:val="24"/>
        </w:rPr>
        <w:t>н</w:t>
      </w:r>
      <w:r w:rsidRPr="00231C60">
        <w:rPr>
          <w:rFonts w:ascii="Times New Roman" w:hAnsi="Times New Roman" w:cs="Times New Roman"/>
          <w:sz w:val="24"/>
          <w:szCs w:val="24"/>
        </w:rPr>
        <w:t>едостаточность знаний о психологическом развитии человека;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sz w:val="24"/>
          <w:szCs w:val="24"/>
        </w:rPr>
        <w:t>н</w:t>
      </w:r>
      <w:r w:rsidRPr="00231C60">
        <w:rPr>
          <w:rFonts w:ascii="Times New Roman" w:hAnsi="Times New Roman" w:cs="Times New Roman"/>
          <w:sz w:val="24"/>
          <w:szCs w:val="24"/>
        </w:rPr>
        <w:t xml:space="preserve">еумение работать в команде и участвовать в </w:t>
      </w:r>
      <w:proofErr w:type="spellStart"/>
      <w:r w:rsidRPr="00231C60">
        <w:rPr>
          <w:rFonts w:ascii="Times New Roman" w:hAnsi="Times New Roman" w:cs="Times New Roman"/>
          <w:sz w:val="24"/>
          <w:szCs w:val="24"/>
        </w:rPr>
        <w:t>соуправлении</w:t>
      </w:r>
      <w:proofErr w:type="spellEnd"/>
      <w:r w:rsidRPr="00231C60">
        <w:rPr>
          <w:rFonts w:ascii="Times New Roman" w:hAnsi="Times New Roman" w:cs="Times New Roman"/>
          <w:sz w:val="24"/>
          <w:szCs w:val="24"/>
        </w:rPr>
        <w:t>;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sz w:val="24"/>
          <w:szCs w:val="24"/>
        </w:rPr>
        <w:t>н</w:t>
      </w:r>
      <w:r w:rsidRPr="00231C60">
        <w:rPr>
          <w:rFonts w:ascii="Times New Roman" w:hAnsi="Times New Roman" w:cs="Times New Roman"/>
          <w:sz w:val="24"/>
          <w:szCs w:val="24"/>
        </w:rPr>
        <w:t>еприятие инноваций или вообще безразличие к ним.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Ну и, конечно, синдром эмоционального и профессионального выгорания.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Общие проблемы, </w:t>
      </w:r>
      <w:r w:rsidRPr="00231C6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несмотря </w:t>
      </w:r>
      <w:proofErr w:type="gramStart"/>
      <w:r w:rsidRPr="00231C6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больше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31C6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10 год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 </w:t>
      </w:r>
      <w:r w:rsidRPr="00231C6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реализации нового стандарта ФГОС,</w:t>
      </w:r>
      <w:r w:rsidRPr="00231C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заключаются все-таки в неготовности нас, педагогов к: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планированию и организации образовательного процесса в соответствии с требованиями ФГОС;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переходу на новую систему оценивания результатов образовательных достижений учеников; 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синхронизации действий со всеми участниками образовательного процесса.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Проблема:</w:t>
      </w: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слабое развитие и недопонимание индивидуального подхода в образовательной деятельности;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единых требований и нехватка так нужного сейчас «авторитаризма» и «тоталитаризма» учителя, педагога, наставника;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сложности в организации нужной и востребованной внеурочной деятельности учеников.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проблемы возникли не </w:t>
      </w:r>
      <w:proofErr w:type="gramStart"/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потому,  что</w:t>
      </w:r>
      <w:proofErr w:type="gramEnd"/>
      <w:r w:rsidRPr="00231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не хочет перестроиться, а потому,  что ТРУДНО перестроиться.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Уверена, кто-то «виновником» собственной успешности назвал одним из своих достоинств- компетентность. А что это значит: быть компетентным? Компетентным в чём?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C60">
        <w:rPr>
          <w:rFonts w:ascii="Times New Roman" w:hAnsi="Times New Roman" w:cs="Times New Roman"/>
          <w:sz w:val="24"/>
          <w:szCs w:val="24"/>
        </w:rPr>
        <w:t>В обыденной речи компетентным называют знающего, осведомленного, авторитетного в каком-либо деле человека, за которым признается право выносить суждения, принимать решения, совершать действия в данной сфере.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Компетенция-</w:t>
      </w:r>
      <w:r w:rsidRPr="00231C60">
        <w:rPr>
          <w:rFonts w:ascii="Times New Roman" w:hAnsi="Times New Roman" w:cs="Times New Roman"/>
          <w:sz w:val="24"/>
          <w:szCs w:val="24"/>
        </w:rPr>
        <w:t xml:space="preserve"> круг вопросов, в которых кто-нибудь хорошо осведомлен; круг </w:t>
      </w:r>
      <w:proofErr w:type="gramStart"/>
      <w:r w:rsidRPr="00231C60">
        <w:rPr>
          <w:rFonts w:ascii="Times New Roman" w:hAnsi="Times New Roman" w:cs="Times New Roman"/>
          <w:sz w:val="24"/>
          <w:szCs w:val="24"/>
        </w:rPr>
        <w:t>чьих либо</w:t>
      </w:r>
      <w:proofErr w:type="gramEnd"/>
      <w:r w:rsidRPr="00231C60">
        <w:rPr>
          <w:rFonts w:ascii="Times New Roman" w:hAnsi="Times New Roman" w:cs="Times New Roman"/>
          <w:sz w:val="24"/>
          <w:szCs w:val="24"/>
        </w:rPr>
        <w:t xml:space="preserve"> полномочий, прав.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Проще говоря: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- Компетенции – это требования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- Компетентность – это проявление этих требований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В качестве основных элементов педагогической компетентности можно выделить: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Специальную компетентность в своей области (знания по предмету, квалификация и опыт)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Методическую компетентность (владение различными методами обучения, знание дидактических методов и приемов, умение применять их, знание психологических механизмов усвоения знаний </w:t>
      </w:r>
      <w:proofErr w:type="spellStart"/>
      <w:r w:rsidRPr="00231C60">
        <w:rPr>
          <w:rFonts w:ascii="Times New Roman" w:hAnsi="Times New Roman" w:cs="Times New Roman"/>
          <w:sz w:val="24"/>
          <w:szCs w:val="24"/>
        </w:rPr>
        <w:t>ит.д</w:t>
      </w:r>
      <w:proofErr w:type="spellEnd"/>
      <w:r w:rsidRPr="00231C60">
        <w:rPr>
          <w:rFonts w:ascii="Times New Roman" w:hAnsi="Times New Roman" w:cs="Times New Roman"/>
          <w:sz w:val="24"/>
          <w:szCs w:val="24"/>
        </w:rPr>
        <w:t>.)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1C60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231C60">
        <w:rPr>
          <w:rFonts w:ascii="Times New Roman" w:hAnsi="Times New Roman" w:cs="Times New Roman"/>
          <w:sz w:val="24"/>
          <w:szCs w:val="24"/>
        </w:rPr>
        <w:t xml:space="preserve"> – педагогическую компетентность в сфере обучения (владение </w:t>
      </w:r>
      <w:proofErr w:type="spellStart"/>
      <w:r w:rsidRPr="00231C60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231C60">
        <w:rPr>
          <w:rFonts w:ascii="Times New Roman" w:hAnsi="Times New Roman" w:cs="Times New Roman"/>
          <w:sz w:val="24"/>
          <w:szCs w:val="24"/>
        </w:rPr>
        <w:t>. диагностикой, знание возрастной психологии, умение пробуждать интерес к предмету и т.д.)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Дифференциально – психологическую компетентность (умение выявлять личностные особенности, установки и направленность учащихся, определять и учитывать эмоциональное состояние людей, умение грамотно строить отношения с руководителями, коллегами, учениками, родителями)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31C60" w:rsidRPr="00231C60" w:rsidRDefault="00231C60" w:rsidP="009853A6">
      <w:pPr>
        <w:pStyle w:val="aa"/>
        <w:jc w:val="both"/>
      </w:pPr>
      <w:r w:rsidRPr="00231C60">
        <w:rPr>
          <w:rFonts w:ascii="Times New Roman" w:hAnsi="Times New Roman" w:cs="Times New Roman"/>
          <w:sz w:val="24"/>
          <w:szCs w:val="24"/>
        </w:rPr>
        <w:t>Рефлексию (умение осознавать уровень собственной деятельности, своих способностей, умение видеть причины нед</w:t>
      </w:r>
      <w:r w:rsidRPr="00231C60">
        <w:t>остатков в своей работе, желание самосовершенствоваться)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C60">
        <w:rPr>
          <w:rFonts w:ascii="Times New Roman" w:hAnsi="Times New Roman" w:cs="Times New Roman"/>
          <w:bCs/>
          <w:sz w:val="24"/>
          <w:szCs w:val="24"/>
        </w:rPr>
        <w:t>Реализует свою компетентность педагог через: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C60">
        <w:rPr>
          <w:rFonts w:ascii="Times New Roman" w:hAnsi="Times New Roman" w:cs="Times New Roman"/>
          <w:bCs/>
          <w:sz w:val="24"/>
          <w:szCs w:val="24"/>
        </w:rPr>
        <w:t>Педагогическую деятельность;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C60">
        <w:rPr>
          <w:rFonts w:ascii="Times New Roman" w:hAnsi="Times New Roman" w:cs="Times New Roman"/>
          <w:bCs/>
          <w:sz w:val="24"/>
          <w:szCs w:val="24"/>
        </w:rPr>
        <w:t>Психолого-педагогическое общение;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C60">
        <w:rPr>
          <w:rFonts w:ascii="Times New Roman" w:hAnsi="Times New Roman" w:cs="Times New Roman"/>
          <w:bCs/>
          <w:sz w:val="24"/>
          <w:szCs w:val="24"/>
        </w:rPr>
        <w:t xml:space="preserve">Личность учителя. 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Структура ключевых компетенций в образовании: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Учебные компетенции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1. Организовывать процесс изучения и выбирать собственную траекторию образования.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2. Решать учебные и самообразовательные проблемы.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3. Связывать воедино и использовать отдельные части знания.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4. Извлекать выгоду (пользу) из образовательного опыта.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5. Принимать на себя ответственность за получаемое образование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Исследовательские компетенции: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1. Получение и обработка информации.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2. Обращение к различным источникам данных и их использование.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3. Организация консультации с экспертом.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4. Представление и обсуждение различных видов материалов в разнообразных аудиториях.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5. Использование документов и их систематизация в самостоятельно организованной деятельности.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Социально - личностные компетенции: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1. Критически рассматривать тот или иной аспект развития нашего общества.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2. Видеть связи между настоящими и прошлыми событиями.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3. Осознавать важность политического и экономического контекстов образовательных и профессиональных ситуаций.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4. Оценивать социальные устои, связанные со здоровьем, потреблением и окружающей средой.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5. Понимать произведения искусства и литературы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Коммуникативные компетенции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1. Выслушивать и принимать во внимание взгляды других людей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2. Понимать и говорить, читать и писать на нескольких языках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3. Выступать на публике.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4. Дискутировать и защищать свою точку зрения.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5. Читать графики, диаграммы и таблицы данных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Сотрудничество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1. Принимать решения.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2. Устанавливать и поддерживать контакты.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3. Справляться с разнообразием мнений и конфликтами.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4. Вести переговоры.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5. Сотрудничать и работать в команде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Организаторская деятельность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1. Организовывать свою работу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2. Принимать ответственность.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3.Овладевать инструментарием моделирования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4. Быть включенным в группу или сообщество и сделать вклад в него.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lastRenderedPageBreak/>
        <w:t>5. Вступать в проект.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b/>
          <w:bCs/>
          <w:sz w:val="24"/>
          <w:szCs w:val="24"/>
        </w:rPr>
        <w:t>Личностно-адаптивные компетенции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1. Использовать новую информацию и коммуникативные технологии.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2. Придумывать новые решения.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3. Проявлять гибкость, оказавшись лицом к лицу с быстрыми переменами.</w:t>
      </w:r>
    </w:p>
    <w:p w:rsidR="00231C60" w:rsidRP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4. Быть упорным и стойким перед трудностями.</w:t>
      </w:r>
    </w:p>
    <w:p w:rsid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>5. Быть подготовленным к самообразованию и самоорганизации</w:t>
      </w:r>
    </w:p>
    <w:p w:rsidR="00231C60" w:rsidRDefault="00231C60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31C60" w:rsidRPr="009853A6" w:rsidRDefault="00231C60" w:rsidP="009853A6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3A6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</w:p>
    <w:p w:rsidR="00231C60" w:rsidRPr="00231C60" w:rsidRDefault="00231C60" w:rsidP="009853A6">
      <w:pPr>
        <w:pStyle w:val="aa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1C60" w:rsidRPr="00231C60" w:rsidRDefault="00231C60" w:rsidP="009853A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 xml:space="preserve">Признать работу </w:t>
      </w:r>
      <w:r>
        <w:rPr>
          <w:rFonts w:ascii="Times New Roman" w:hAnsi="Times New Roman" w:cs="Times New Roman"/>
          <w:sz w:val="24"/>
          <w:szCs w:val="24"/>
        </w:rPr>
        <w:t>учителей истории и обществознания</w:t>
      </w:r>
      <w:r w:rsidRPr="00231C60">
        <w:rPr>
          <w:rFonts w:ascii="Times New Roman" w:hAnsi="Times New Roman" w:cs="Times New Roman"/>
          <w:sz w:val="24"/>
          <w:szCs w:val="24"/>
        </w:rPr>
        <w:t xml:space="preserve"> по формированию и совершенствованию профессиональных компетенций удовлетворительной.</w:t>
      </w:r>
    </w:p>
    <w:p w:rsidR="00231C60" w:rsidRPr="00231C60" w:rsidRDefault="00231C60" w:rsidP="009853A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1C60">
        <w:rPr>
          <w:rFonts w:ascii="Times New Roman" w:hAnsi="Times New Roman" w:cs="Times New Roman"/>
          <w:sz w:val="24"/>
          <w:szCs w:val="24"/>
        </w:rPr>
        <w:t xml:space="preserve">Продолжить организацию образовательного процесса в соответствии с </w:t>
      </w:r>
      <w:r w:rsidR="00A23873">
        <w:rPr>
          <w:rFonts w:ascii="Times New Roman" w:hAnsi="Times New Roman" w:cs="Times New Roman"/>
          <w:sz w:val="24"/>
          <w:szCs w:val="24"/>
        </w:rPr>
        <w:t xml:space="preserve">обновленных </w:t>
      </w:r>
      <w:r w:rsidRPr="00231C60">
        <w:rPr>
          <w:rFonts w:ascii="Times New Roman" w:hAnsi="Times New Roman" w:cs="Times New Roman"/>
          <w:sz w:val="24"/>
          <w:szCs w:val="24"/>
        </w:rPr>
        <w:t>ФГОС с учетом преемственности ФГОС НОО, ООО, СОО.</w:t>
      </w:r>
    </w:p>
    <w:p w:rsidR="00231C60" w:rsidRPr="00A23873" w:rsidRDefault="00231C60" w:rsidP="009853A6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1C60">
        <w:rPr>
          <w:rFonts w:ascii="Times New Roman" w:hAnsi="Times New Roman" w:cs="Times New Roman"/>
          <w:sz w:val="24"/>
          <w:szCs w:val="24"/>
        </w:rPr>
        <w:t>Развивать имидж современного учителя, учителя-мастера, учителя-наставника.</w:t>
      </w:r>
    </w:p>
    <w:p w:rsidR="00A23873" w:rsidRDefault="00A23873" w:rsidP="009853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23873" w:rsidRDefault="00A23873" w:rsidP="009853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3873" w:rsidRPr="00A23873" w:rsidRDefault="00A23873" w:rsidP="00A23873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3873">
        <w:rPr>
          <w:rFonts w:ascii="Times New Roman" w:eastAsia="Times New Roman" w:hAnsi="Times New Roman" w:cs="Times New Roman"/>
          <w:lang w:eastAsia="ru-RU"/>
        </w:rPr>
        <w:t xml:space="preserve">Руководитель ШМО учителей истории и обществознания                        </w:t>
      </w:r>
      <w:proofErr w:type="spellStart"/>
      <w:r w:rsidRPr="00A23873">
        <w:rPr>
          <w:rFonts w:ascii="Times New Roman" w:eastAsia="Times New Roman" w:hAnsi="Times New Roman" w:cs="Times New Roman"/>
          <w:lang w:eastAsia="ru-RU"/>
        </w:rPr>
        <w:t>Э.И.Гарифуллина</w:t>
      </w:r>
      <w:proofErr w:type="spellEnd"/>
    </w:p>
    <w:p w:rsidR="00F44EE5" w:rsidRDefault="00F44EE5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CA" w:rsidRDefault="00D42FCA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3A6" w:rsidRPr="00231C60" w:rsidRDefault="009853A6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A23873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ПРОТОКОЛ</w:t>
      </w:r>
      <w:r w:rsidR="00985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№4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ШМО учителей истории и обществознания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03. 03. 2023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Присутствовало –3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Отсутствовало –0 чел.</w:t>
      </w: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10C2D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Тема</w:t>
      </w:r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>: Внедрение целевой модели наставничества.</w:t>
      </w: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10C2D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Форма проведения:</w:t>
      </w:r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методическое консультирование</w:t>
      </w: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10C2D">
        <w:rPr>
          <w:rFonts w:ascii="Times New Roman" w:eastAsia="Times New Roman" w:hAnsi="Times New Roman" w:cs="Times New Roman"/>
          <w:lang w:eastAsia="ru-RU"/>
        </w:rPr>
        <w:t>Общее количество членов ШМО – 3 человека. Присутствовали –3 человек.</w:t>
      </w:r>
    </w:p>
    <w:tbl>
      <w:tblPr>
        <w:tblW w:w="9253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081"/>
        <w:gridCol w:w="6662"/>
      </w:tblGrid>
      <w:tr w:rsidR="00A23873" w:rsidRPr="00310C2D" w:rsidTr="00E96DD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 xml:space="preserve">Должность </w:t>
            </w: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</w:tr>
      <w:tr w:rsidR="00A23873" w:rsidRPr="00310C2D" w:rsidTr="00E96DD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Гарифуллина</w:t>
            </w:r>
            <w:proofErr w:type="spellEnd"/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 xml:space="preserve"> Э.И.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Руководитель ШМО учителей истории и обществознания</w:t>
            </w:r>
          </w:p>
        </w:tc>
      </w:tr>
      <w:tr w:rsidR="00A23873" w:rsidRPr="00310C2D" w:rsidTr="00E96DD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Кириллова Л.А.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Учитель истории и обществознания</w:t>
            </w:r>
          </w:p>
        </w:tc>
      </w:tr>
      <w:tr w:rsidR="00A23873" w:rsidRPr="00310C2D" w:rsidTr="00E96DD5">
        <w:trPr>
          <w:trHeight w:val="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Гиматдинова</w:t>
            </w:r>
            <w:proofErr w:type="spellEnd"/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 xml:space="preserve"> Р.Ф.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3873" w:rsidRPr="00310C2D" w:rsidRDefault="00A23873" w:rsidP="00E96D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0C2D">
              <w:rPr>
                <w:rFonts w:ascii="Times New Roman" w:eastAsia="Times New Roman" w:hAnsi="Times New Roman" w:cs="Times New Roman"/>
                <w:lang w:eastAsia="ru-RU"/>
              </w:rPr>
              <w:t>Учитель истории и обществознания</w:t>
            </w:r>
          </w:p>
        </w:tc>
      </w:tr>
    </w:tbl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</w:pPr>
      <w:r w:rsidRPr="00310C2D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Повестка дня:</w:t>
      </w:r>
      <w:r w:rsidRPr="00310C2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</w:t>
      </w:r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 внедрении целевой модели наставничества: докладчик </w:t>
      </w:r>
      <w:proofErr w:type="spellStart"/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>Нуртдинова</w:t>
      </w:r>
      <w:proofErr w:type="spellEnd"/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Э.Ф., зам. директора по УВР</w:t>
      </w:r>
      <w:r w:rsidRPr="00310C2D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>руководитель ШМО учителей химии, биологии, географии; учитель химии</w:t>
      </w: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10C2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 1 вопросу СЛУШАЛИ:</w:t>
      </w:r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>Нуртдинову</w:t>
      </w:r>
      <w:proofErr w:type="spellEnd"/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Э.Ф., зам. директора по УВР</w:t>
      </w:r>
      <w:r w:rsidRPr="00310C2D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310C2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руководитель ШМО учителей химии, биологии, географии; учитель химии; выступила с докладом «О внедрении целевой модели наставничества». </w:t>
      </w:r>
    </w:p>
    <w:p w:rsidR="00A23873" w:rsidRPr="006F6EB0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основании Методических рекомендаций по разработке и внедрению системы (целевой модели) наставничества педагогических работников в образовательных организациях (Письмо Общероссийского Профсоюза образования №657 от 21.12.2021 и Министерства просвещения     Российской     Федерации     №    АЗ-1128/08 от 21.12.2021), в рамках реализации паспорта федерального проекта «Современная школа» национального проекта «Образование» и приказа Министерства образования и науки РТ №под-1248\22 от 16.11.2022 «Об утверждении положения системы целевой модели) наставничества» в МБОУ «</w:t>
      </w:r>
      <w:proofErr w:type="spellStart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Шугуровская</w:t>
      </w:r>
      <w:proofErr w:type="spellEnd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СОШ </w:t>
      </w:r>
      <w:proofErr w:type="spellStart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им.В.П</w:t>
      </w:r>
      <w:proofErr w:type="spellEnd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. Чкалова» внедряется целевая модель</w:t>
      </w:r>
      <w:r w:rsidRPr="006F6EB0">
        <w:rPr>
          <w:rFonts w:ascii="Times New Roman" w:eastAsia="Times New Roman" w:hAnsi="Times New Roman" w:cs="Times New Roman"/>
          <w:spacing w:val="-11"/>
          <w:sz w:val="23"/>
          <w:szCs w:val="23"/>
          <w:lang w:eastAsia="ru-RU"/>
        </w:rPr>
        <w:t xml:space="preserve"> </w:t>
      </w: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наставничества. Координатором и куратором внедрения целевой модели </w:t>
      </w:r>
      <w:r w:rsidRPr="006F6EB0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 xml:space="preserve">наставничества </w:t>
      </w: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назначена </w:t>
      </w:r>
      <w:proofErr w:type="spellStart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Нуртдинова</w:t>
      </w:r>
      <w:proofErr w:type="spellEnd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Э.Ф., зам. директора по УВР. На сайте школы появилась вкладка «Наставничество», где будут размещены нормативные документы: </w:t>
      </w:r>
    </w:p>
    <w:p w:rsidR="00A23873" w:rsidRPr="006F6EB0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-</w:t>
      </w:r>
      <w:r w:rsidRPr="006F6EB0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 w:bidi="ru-RU"/>
        </w:rPr>
        <w:t>Дорожная карта (план мероприятий) по реализации Положения о системе наставничества педагогических работников.</w:t>
      </w:r>
    </w:p>
    <w:p w:rsidR="00A23873" w:rsidRPr="006F6EB0" w:rsidRDefault="00A23873" w:rsidP="00A23873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6F6EB0">
        <w:rPr>
          <w:rFonts w:ascii="Times New Roman" w:eastAsia="Times New Roman" w:hAnsi="Times New Roman" w:cs="Times New Roman"/>
          <w:sz w:val="23"/>
          <w:szCs w:val="23"/>
        </w:rPr>
        <w:t>-Программа о наставничестве.</w:t>
      </w:r>
    </w:p>
    <w:p w:rsidR="00A23873" w:rsidRPr="006F6EB0" w:rsidRDefault="00A23873" w:rsidP="00A23873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6F6EB0">
        <w:rPr>
          <w:rFonts w:ascii="Times New Roman" w:eastAsia="Times New Roman" w:hAnsi="Times New Roman" w:cs="Times New Roman"/>
          <w:sz w:val="23"/>
          <w:szCs w:val="23"/>
        </w:rPr>
        <w:t>-Положение о системе (целевой модели) наставничества педагогических работников.</w:t>
      </w:r>
    </w:p>
    <w:p w:rsidR="00A23873" w:rsidRPr="006F6EB0" w:rsidRDefault="00A23873" w:rsidP="00A23873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6F6EB0">
        <w:rPr>
          <w:rFonts w:ascii="Times New Roman" w:eastAsia="Times New Roman" w:hAnsi="Times New Roman" w:cs="Times New Roman"/>
          <w:bCs/>
          <w:sz w:val="23"/>
          <w:szCs w:val="23"/>
        </w:rPr>
        <w:t>-Персонализированная программа наставничества молодого</w:t>
      </w:r>
      <w:bookmarkStart w:id="1" w:name="_Toc53962458"/>
      <w:r w:rsidRPr="006F6EB0">
        <w:rPr>
          <w:rFonts w:ascii="Times New Roman" w:eastAsia="Times New Roman" w:hAnsi="Times New Roman" w:cs="Times New Roman"/>
          <w:bCs/>
          <w:sz w:val="23"/>
          <w:szCs w:val="23"/>
        </w:rPr>
        <w:t xml:space="preserve"> специалиста «Учитель- учитель».</w:t>
      </w:r>
    </w:p>
    <w:p w:rsidR="00A23873" w:rsidRPr="006F6EB0" w:rsidRDefault="00A23873" w:rsidP="00A23873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lang w:bidi="ru-RU"/>
        </w:rPr>
        <w:t>-Приказ «О внедрении целевой модели наставничества».</w:t>
      </w:r>
    </w:p>
    <w:p w:rsidR="00A23873" w:rsidRPr="006F6EB0" w:rsidRDefault="00A23873" w:rsidP="00A23873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</w:pPr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-Приказ о назначении наставников и формировании наставнических пар</w:t>
      </w:r>
      <w:bookmarkEnd w:id="1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(наставник </w:t>
      </w:r>
      <w:proofErr w:type="spellStart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Кабирова</w:t>
      </w:r>
      <w:proofErr w:type="spellEnd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Г.А.- наставляемый </w:t>
      </w:r>
      <w:proofErr w:type="spellStart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Вафина</w:t>
      </w:r>
      <w:proofErr w:type="spellEnd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Л.А.</w:t>
      </w:r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, консультант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Гиматдинова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Р.Ф.</w:t>
      </w:r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; наставник </w:t>
      </w:r>
      <w:proofErr w:type="spellStart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Гарифуллина</w:t>
      </w:r>
      <w:proofErr w:type="spellEnd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Э.И.- наставляемый </w:t>
      </w:r>
      <w:proofErr w:type="spellStart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Бадыкова</w:t>
      </w:r>
      <w:proofErr w:type="spellEnd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Л.М.</w:t>
      </w:r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, </w:t>
      </w:r>
      <w:r w:rsidRPr="00430502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консультант</w:t>
      </w:r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Нуртдинова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Э.Ф.</w:t>
      </w:r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; наставник </w:t>
      </w:r>
      <w:proofErr w:type="spellStart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Низамова</w:t>
      </w:r>
      <w:proofErr w:type="spellEnd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Э.М. – наставляемый </w:t>
      </w:r>
      <w:proofErr w:type="spellStart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Батырова</w:t>
      </w:r>
      <w:proofErr w:type="spellEnd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Р.Р.</w:t>
      </w:r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, </w:t>
      </w:r>
      <w:r w:rsidRPr="00430502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консультант</w:t>
      </w:r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Халимова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Л.Ф.</w:t>
      </w:r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; наставник Кириллова Л.А.- наставляемый </w:t>
      </w:r>
      <w:proofErr w:type="spellStart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Хаматшина</w:t>
      </w:r>
      <w:proofErr w:type="spellEnd"/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А.М.</w:t>
      </w:r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, </w:t>
      </w:r>
      <w:r w:rsidRPr="00430502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консультант</w:t>
      </w:r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>Сайфиева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А.Р.</w:t>
      </w:r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). </w:t>
      </w:r>
    </w:p>
    <w:p w:rsidR="00A23873" w:rsidRPr="006F6EB0" w:rsidRDefault="00A23873" w:rsidP="00A23873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</w:pPr>
      <w:r w:rsidRPr="006F6EB0">
        <w:rPr>
          <w:rFonts w:ascii="Times New Roman" w:eastAsia="Times New Roman" w:hAnsi="Times New Roman" w:cs="Times New Roman"/>
          <w:bCs/>
          <w:sz w:val="23"/>
          <w:szCs w:val="23"/>
          <w:lang w:bidi="ru-RU"/>
        </w:rPr>
        <w:t xml:space="preserve">      О проводимых мероприятиях в рамках реализации целевой программы наставничества отчеты размещать также на сайте в разделе «Наставничество».</w:t>
      </w:r>
    </w:p>
    <w:p w:rsidR="00A23873" w:rsidRPr="006F6EB0" w:rsidRDefault="00A23873" w:rsidP="00A23873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bidi="ru-RU"/>
        </w:rPr>
      </w:pPr>
      <w:r w:rsidRPr="006F6EB0">
        <w:rPr>
          <w:rFonts w:ascii="Times New Roman" w:eastAsia="Times New Roman" w:hAnsi="Times New Roman" w:cs="Times New Roman"/>
          <w:b/>
          <w:sz w:val="23"/>
          <w:szCs w:val="23"/>
          <w:lang w:bidi="ru-RU"/>
        </w:rPr>
        <w:t xml:space="preserve"> Решили:</w:t>
      </w:r>
    </w:p>
    <w:p w:rsidR="00A23873" w:rsidRPr="006F6EB0" w:rsidRDefault="00A23873" w:rsidP="00A23873">
      <w:pPr>
        <w:numPr>
          <w:ilvl w:val="0"/>
          <w:numId w:val="22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3"/>
          <w:szCs w:val="23"/>
          <w:lang w:bidi="ru-RU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lang w:bidi="ru-RU"/>
        </w:rPr>
        <w:t xml:space="preserve">Руководителям ШМО, назначенным наставникам, наставляемым </w:t>
      </w:r>
      <w:r>
        <w:rPr>
          <w:rFonts w:ascii="Times New Roman" w:eastAsia="Times New Roman" w:hAnsi="Times New Roman" w:cs="Times New Roman"/>
          <w:sz w:val="23"/>
          <w:szCs w:val="23"/>
          <w:lang w:bidi="ru-RU"/>
        </w:rPr>
        <w:t xml:space="preserve">и консультантам </w:t>
      </w:r>
      <w:r w:rsidRPr="006F6EB0">
        <w:rPr>
          <w:rFonts w:ascii="Times New Roman" w:eastAsia="Times New Roman" w:hAnsi="Times New Roman" w:cs="Times New Roman"/>
          <w:sz w:val="23"/>
          <w:szCs w:val="23"/>
          <w:lang w:bidi="ru-RU"/>
        </w:rPr>
        <w:t>изучить нормативные документы о целевой программе наставничества.</w:t>
      </w:r>
    </w:p>
    <w:p w:rsidR="00A23873" w:rsidRPr="006F6EB0" w:rsidRDefault="00A23873" w:rsidP="00A23873">
      <w:pPr>
        <w:numPr>
          <w:ilvl w:val="0"/>
          <w:numId w:val="22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3"/>
          <w:szCs w:val="23"/>
          <w:lang w:bidi="ru-RU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Куратору наставнических пар </w:t>
      </w:r>
      <w:proofErr w:type="spellStart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Нуртдиновой</w:t>
      </w:r>
      <w:proofErr w:type="spellEnd"/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Э.Ф. поддерживать наставнические пары в разработке собственных дорожных карт, коррекции и отслеживании результатов. </w:t>
      </w:r>
    </w:p>
    <w:p w:rsidR="00A23873" w:rsidRPr="006F6EB0" w:rsidRDefault="00A23873" w:rsidP="00A23873">
      <w:pPr>
        <w:numPr>
          <w:ilvl w:val="0"/>
          <w:numId w:val="22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3"/>
          <w:szCs w:val="23"/>
          <w:lang w:bidi="ru-RU"/>
        </w:rPr>
      </w:pPr>
      <w:r w:rsidRPr="006F6EB0">
        <w:rPr>
          <w:rFonts w:ascii="Times New Roman" w:eastAsia="Times New Roman" w:hAnsi="Times New Roman" w:cs="Times New Roman"/>
          <w:sz w:val="23"/>
          <w:szCs w:val="23"/>
          <w:lang w:eastAsia="ru-RU"/>
        </w:rPr>
        <w:t>Отслеживать реализацию плана дорожной карты. Отчитываться координатору о реализации цикла наставнической работы.</w:t>
      </w:r>
    </w:p>
    <w:p w:rsidR="00A23873" w:rsidRPr="006F6EB0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A23873" w:rsidRPr="006F6EB0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A23873" w:rsidRPr="006F6EB0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23873" w:rsidRPr="00310C2D" w:rsidRDefault="00A23873" w:rsidP="00A2387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10C2D">
        <w:rPr>
          <w:rFonts w:ascii="Times New Roman" w:eastAsia="Times New Roman" w:hAnsi="Times New Roman" w:cs="Times New Roman"/>
          <w:lang w:eastAsia="ru-RU"/>
        </w:rPr>
        <w:t xml:space="preserve">Руководитель ШМО учителей истории и обществознания                        </w:t>
      </w:r>
      <w:proofErr w:type="spellStart"/>
      <w:r w:rsidRPr="00310C2D">
        <w:rPr>
          <w:rFonts w:ascii="Times New Roman" w:eastAsia="Times New Roman" w:hAnsi="Times New Roman" w:cs="Times New Roman"/>
          <w:lang w:eastAsia="ru-RU"/>
        </w:rPr>
        <w:t>Э.И.Гарифуллина</w:t>
      </w:r>
      <w:proofErr w:type="spellEnd"/>
    </w:p>
    <w:p w:rsidR="00A23873" w:rsidRDefault="00A23873" w:rsidP="00A23873"/>
    <w:p w:rsidR="00D42FCA" w:rsidRDefault="00D42FCA" w:rsidP="00A23873"/>
    <w:p w:rsidR="00F44EE5" w:rsidRPr="00231C60" w:rsidRDefault="00F44EE5" w:rsidP="00231C60">
      <w:pPr>
        <w:pStyle w:val="aa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  <w:r w:rsidR="000C1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№5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ШМО учителей истории и обществознания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 05. 2023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Присутствовало –3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</w:t>
      </w:r>
    </w:p>
    <w:p w:rsidR="00A23873" w:rsidRPr="003A4432" w:rsidRDefault="00A23873" w:rsidP="00A238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3A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Отсутствовало –0 чел.</w:t>
      </w: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Default="00A23873" w:rsidP="00A238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A23873">
        <w:rPr>
          <w:rFonts w:ascii="Times New Roman" w:hAnsi="Times New Roman" w:cs="Times New Roman"/>
          <w:b/>
          <w:sz w:val="28"/>
          <w:szCs w:val="28"/>
        </w:rPr>
        <w:t>Информационно-методический мониторинг по итогам 2022/2023 учебного года.</w:t>
      </w:r>
    </w:p>
    <w:p w:rsidR="00654C2A" w:rsidRPr="00746E63" w:rsidRDefault="00654C2A" w:rsidP="00A238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873" w:rsidRDefault="00A23873" w:rsidP="00A2387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методический отчет</w:t>
      </w:r>
    </w:p>
    <w:p w:rsidR="00654C2A" w:rsidRPr="00746E63" w:rsidRDefault="00654C2A" w:rsidP="00A238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873" w:rsidRPr="00746E63" w:rsidRDefault="00A23873" w:rsidP="009853A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>ализ деятельности ШМО учителей история и обществознания</w:t>
      </w:r>
      <w:r w:rsidRPr="00746E63">
        <w:rPr>
          <w:rFonts w:ascii="Times New Roman" w:hAnsi="Times New Roman" w:cs="Times New Roman"/>
          <w:sz w:val="24"/>
          <w:szCs w:val="24"/>
        </w:rPr>
        <w:t xml:space="preserve"> по совершенствованию образования за 2022/2023 учебный год в условиях внедрения обновленных ФГОС: успеваемость, качество, ВПР, диагностические тестирования; аттестация учителей.</w:t>
      </w:r>
    </w:p>
    <w:p w:rsidR="00A23873" w:rsidRPr="00746E63" w:rsidRDefault="000C1C88" w:rsidP="009853A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Наставничеству.</w:t>
      </w:r>
    </w:p>
    <w:p w:rsidR="00A23873" w:rsidRPr="00E47C97" w:rsidRDefault="00A23873" w:rsidP="009853A6">
      <w:pPr>
        <w:pStyle w:val="c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r w:rsidRPr="00746E63">
        <w:t>Профессиональные дефициты и затруднения педагогов.</w:t>
      </w:r>
      <w:r w:rsidRPr="00746E63">
        <w:rPr>
          <w:bCs/>
        </w:rPr>
        <w:t xml:space="preserve"> Творческие отчёты</w:t>
      </w:r>
      <w:r>
        <w:rPr>
          <w:bCs/>
        </w:rPr>
        <w:t xml:space="preserve"> учителей-предметников.</w:t>
      </w:r>
    </w:p>
    <w:p w:rsidR="00A23873" w:rsidRPr="00E47C97" w:rsidRDefault="000C1C88" w:rsidP="009853A6">
      <w:pPr>
        <w:pStyle w:val="c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b/>
          <w:bCs/>
          <w:shd w:val="clear" w:color="auto" w:fill="FFFFFF"/>
        </w:rPr>
      </w:pPr>
      <w:r>
        <w:rPr>
          <w:bCs/>
        </w:rPr>
        <w:t>Планирование работы ШМО на 2023-2024</w:t>
      </w:r>
      <w:r w:rsidR="00A23873" w:rsidRPr="00E47C97">
        <w:rPr>
          <w:bCs/>
        </w:rPr>
        <w:t xml:space="preserve"> учебный год.</w:t>
      </w:r>
    </w:p>
    <w:p w:rsidR="00F44EE5" w:rsidRDefault="00F44EE5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EE5" w:rsidRDefault="00A23873" w:rsidP="009853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заседания</w:t>
      </w:r>
    </w:p>
    <w:p w:rsidR="00A23873" w:rsidRDefault="00A23873" w:rsidP="009853A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Pr="00654C2A" w:rsidRDefault="00A23873" w:rsidP="009853A6">
      <w:pPr>
        <w:shd w:val="clear" w:color="auto" w:fill="FFFFFF"/>
        <w:spacing w:after="0" w:line="240" w:lineRule="auto"/>
        <w:contextualSpacing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первому вопросу </w:t>
      </w:r>
      <w:proofErr w:type="spellStart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>Гарифуллина</w:t>
      </w:r>
      <w:proofErr w:type="spellEnd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Э.И., руководитель ШМО учителей истории и обществознания. Она подвела итог работы ШМО за 2022-2023 учебный год. </w:t>
      </w:r>
      <w:r w:rsidRPr="00654C2A">
        <w:rPr>
          <w:rStyle w:val="apple-converted-space"/>
          <w:rFonts w:ascii="Times New Roman" w:hAnsi="Times New Roman" w:cs="Times New Roman"/>
          <w:sz w:val="24"/>
          <w:szCs w:val="24"/>
        </w:rPr>
        <w:t>Был сделан анализ абсолютной и качественной успеваемости учащихся по классам. Сравнительный анализ 2020-2021, 2021-</w:t>
      </w:r>
      <w:proofErr w:type="gramStart"/>
      <w:r w:rsidRPr="00654C2A">
        <w:rPr>
          <w:rStyle w:val="apple-converted-space"/>
          <w:rFonts w:ascii="Times New Roman" w:hAnsi="Times New Roman" w:cs="Times New Roman"/>
          <w:sz w:val="24"/>
          <w:szCs w:val="24"/>
        </w:rPr>
        <w:t>2022  и</w:t>
      </w:r>
      <w:proofErr w:type="gramEnd"/>
      <w:r w:rsidRPr="00654C2A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2022-2023 учебных годов показал небольшую, но отрицательную динамику качества образования:</w:t>
      </w:r>
    </w:p>
    <w:p w:rsidR="00F44EE5" w:rsidRDefault="00F44EE5" w:rsidP="00A23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873" w:rsidRPr="000C1C88" w:rsidRDefault="00A23873" w:rsidP="00A2387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88">
        <w:rPr>
          <w:rFonts w:ascii="Times New Roman" w:hAnsi="Times New Roman" w:cs="Times New Roman"/>
          <w:b/>
          <w:sz w:val="24"/>
          <w:szCs w:val="24"/>
        </w:rPr>
        <w:t>Показатели качества и успеваемости по предметам.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589"/>
        <w:gridCol w:w="1155"/>
        <w:gridCol w:w="1647"/>
        <w:gridCol w:w="1155"/>
        <w:gridCol w:w="1647"/>
        <w:gridCol w:w="1117"/>
        <w:gridCol w:w="1276"/>
      </w:tblGrid>
      <w:tr w:rsidR="00A23873" w:rsidRPr="000C1C88" w:rsidTr="00E96DD5">
        <w:tc>
          <w:tcPr>
            <w:tcW w:w="445" w:type="dxa"/>
            <w:vMerge w:val="restart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83" w:type="dxa"/>
            <w:vMerge w:val="restart"/>
            <w:shd w:val="clear" w:color="auto" w:fill="auto"/>
          </w:tcPr>
          <w:p w:rsidR="00A23873" w:rsidRPr="000C1C88" w:rsidRDefault="00A23873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2604" w:type="dxa"/>
            <w:gridSpan w:val="2"/>
            <w:shd w:val="clear" w:color="auto" w:fill="auto"/>
          </w:tcPr>
          <w:p w:rsidR="00A23873" w:rsidRPr="000C1C88" w:rsidRDefault="00A23873" w:rsidP="00E96D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2506" w:type="dxa"/>
            <w:gridSpan w:val="2"/>
            <w:shd w:val="clear" w:color="auto" w:fill="auto"/>
          </w:tcPr>
          <w:p w:rsidR="00A23873" w:rsidRPr="000C1C88" w:rsidRDefault="00A23873" w:rsidP="00E96D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2993" w:type="dxa"/>
            <w:gridSpan w:val="2"/>
          </w:tcPr>
          <w:p w:rsidR="00A23873" w:rsidRPr="000C1C88" w:rsidRDefault="00A23873" w:rsidP="00E96DD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b/>
                <w:sz w:val="24"/>
                <w:szCs w:val="24"/>
              </w:rPr>
              <w:t>однкнр</w:t>
            </w:r>
            <w:proofErr w:type="spellEnd"/>
          </w:p>
        </w:tc>
      </w:tr>
      <w:tr w:rsidR="00A23873" w:rsidRPr="000C1C88" w:rsidTr="00E96DD5">
        <w:tc>
          <w:tcPr>
            <w:tcW w:w="445" w:type="dxa"/>
            <w:vMerge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03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408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873" w:rsidRPr="000C1C88" w:rsidTr="00E96DD5">
        <w:tc>
          <w:tcPr>
            <w:tcW w:w="445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1136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873" w:rsidRPr="000C1C88" w:rsidTr="00E96DD5">
        <w:tc>
          <w:tcPr>
            <w:tcW w:w="445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1136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78.16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85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3873" w:rsidRPr="000C1C88" w:rsidTr="00E96DD5">
        <w:tc>
          <w:tcPr>
            <w:tcW w:w="445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  <w:tc>
          <w:tcPr>
            <w:tcW w:w="1136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8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85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3873" w:rsidRPr="000C1C88" w:rsidTr="00E96DD5">
        <w:tc>
          <w:tcPr>
            <w:tcW w:w="445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shd w:val="clear" w:color="auto" w:fill="auto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23873" w:rsidRPr="000C1C88" w:rsidRDefault="00A23873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873" w:rsidRPr="000C1C88" w:rsidRDefault="00A23873" w:rsidP="00A23873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C1C88" w:rsidRPr="000C1C88" w:rsidRDefault="000C1C88" w:rsidP="000C1C88">
      <w:pPr>
        <w:pStyle w:val="aa"/>
        <w:contextualSpacing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Результаты ВПР по истории и обществознанию показали удовлетворительные резул</w:t>
      </w:r>
      <w:r>
        <w:rPr>
          <w:rFonts w:ascii="Times New Roman" w:hAnsi="Times New Roman" w:cs="Times New Roman"/>
          <w:sz w:val="24"/>
          <w:szCs w:val="24"/>
        </w:rPr>
        <w:t>ьтаты</w:t>
      </w:r>
      <w:r w:rsidRPr="000C1C88">
        <w:rPr>
          <w:rFonts w:ascii="Times New Roman" w:hAnsi="Times New Roman" w:cs="Times New Roman"/>
          <w:sz w:val="24"/>
          <w:szCs w:val="24"/>
        </w:rPr>
        <w:t xml:space="preserve">. Учащиеся в основном подтвердили полученные отметки. </w:t>
      </w:r>
    </w:p>
    <w:p w:rsidR="000C1C88" w:rsidRDefault="000C1C88" w:rsidP="00A23873">
      <w:pPr>
        <w:pStyle w:val="aa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873" w:rsidRPr="000C1C88" w:rsidRDefault="00A23873" w:rsidP="00A23873">
      <w:pPr>
        <w:pStyle w:val="aa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88">
        <w:rPr>
          <w:rFonts w:ascii="Times New Roman" w:hAnsi="Times New Roman" w:cs="Times New Roman"/>
          <w:b/>
          <w:sz w:val="24"/>
          <w:szCs w:val="24"/>
        </w:rPr>
        <w:t xml:space="preserve">Результаты ВПР по истории </w:t>
      </w:r>
    </w:p>
    <w:tbl>
      <w:tblPr>
        <w:tblW w:w="101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8"/>
        <w:gridCol w:w="1586"/>
        <w:gridCol w:w="1057"/>
        <w:gridCol w:w="1687"/>
        <w:gridCol w:w="515"/>
        <w:gridCol w:w="515"/>
        <w:gridCol w:w="515"/>
        <w:gridCol w:w="515"/>
        <w:gridCol w:w="576"/>
        <w:gridCol w:w="590"/>
        <w:gridCol w:w="899"/>
      </w:tblGrid>
      <w:tr w:rsidR="00A23873" w:rsidRPr="000C1C88" w:rsidTr="00E96DD5">
        <w:trPr>
          <w:trHeight w:val="651"/>
        </w:trPr>
        <w:tc>
          <w:tcPr>
            <w:tcW w:w="1718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586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105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68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76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899" w:type="dxa"/>
          </w:tcPr>
          <w:p w:rsidR="00A23873" w:rsidRPr="000C1C88" w:rsidRDefault="00A23873" w:rsidP="00E96DD5">
            <w:pPr>
              <w:pStyle w:val="aa"/>
              <w:ind w:right="24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A23873" w:rsidRPr="000C1C88" w:rsidTr="00E96DD5">
        <w:trPr>
          <w:trHeight w:val="651"/>
        </w:trPr>
        <w:tc>
          <w:tcPr>
            <w:tcW w:w="1718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а</w:t>
            </w:r>
          </w:p>
        </w:tc>
        <w:tc>
          <w:tcPr>
            <w:tcW w:w="1586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Кириллова Л. А.</w:t>
            </w:r>
          </w:p>
        </w:tc>
        <w:tc>
          <w:tcPr>
            <w:tcW w:w="105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07.04.2023</w:t>
            </w:r>
          </w:p>
        </w:tc>
        <w:tc>
          <w:tcPr>
            <w:tcW w:w="168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0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99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23873" w:rsidRPr="000C1C88" w:rsidTr="00E96DD5">
        <w:trPr>
          <w:trHeight w:val="651"/>
        </w:trPr>
        <w:tc>
          <w:tcPr>
            <w:tcW w:w="1718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б</w:t>
            </w:r>
          </w:p>
        </w:tc>
        <w:tc>
          <w:tcPr>
            <w:tcW w:w="1586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Кириллова Л. А.</w:t>
            </w:r>
          </w:p>
        </w:tc>
        <w:tc>
          <w:tcPr>
            <w:tcW w:w="105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07.04.2023</w:t>
            </w:r>
          </w:p>
        </w:tc>
        <w:tc>
          <w:tcPr>
            <w:tcW w:w="168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0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99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A23873" w:rsidRPr="000C1C88" w:rsidTr="00E96DD5">
        <w:trPr>
          <w:trHeight w:val="221"/>
        </w:trPr>
        <w:tc>
          <w:tcPr>
            <w:tcW w:w="1718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6а</w:t>
            </w:r>
          </w:p>
        </w:tc>
        <w:tc>
          <w:tcPr>
            <w:tcW w:w="1586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20.04.2023</w:t>
            </w:r>
          </w:p>
        </w:tc>
        <w:tc>
          <w:tcPr>
            <w:tcW w:w="105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7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6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0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9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3.66</w:t>
            </w:r>
          </w:p>
        </w:tc>
      </w:tr>
    </w:tbl>
    <w:p w:rsidR="00A23873" w:rsidRPr="000C1C88" w:rsidRDefault="00A23873" w:rsidP="00A23873">
      <w:pPr>
        <w:pStyle w:val="aa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88">
        <w:rPr>
          <w:rFonts w:ascii="Times New Roman" w:hAnsi="Times New Roman" w:cs="Times New Roman"/>
          <w:b/>
          <w:sz w:val="24"/>
          <w:szCs w:val="24"/>
        </w:rPr>
        <w:t xml:space="preserve">Результаты ВПР по обществознанию </w:t>
      </w:r>
    </w:p>
    <w:tbl>
      <w:tblPr>
        <w:tblW w:w="1009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6"/>
        <w:gridCol w:w="1602"/>
        <w:gridCol w:w="1068"/>
        <w:gridCol w:w="1704"/>
        <w:gridCol w:w="521"/>
        <w:gridCol w:w="521"/>
        <w:gridCol w:w="521"/>
        <w:gridCol w:w="521"/>
        <w:gridCol w:w="582"/>
        <w:gridCol w:w="596"/>
        <w:gridCol w:w="722"/>
      </w:tblGrid>
      <w:tr w:rsidR="00A23873" w:rsidRPr="000C1C88" w:rsidTr="00D42FCA">
        <w:trPr>
          <w:trHeight w:val="776"/>
        </w:trPr>
        <w:tc>
          <w:tcPr>
            <w:tcW w:w="1736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602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1068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704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82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6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722" w:type="dxa"/>
          </w:tcPr>
          <w:p w:rsidR="00A23873" w:rsidRPr="000C1C88" w:rsidRDefault="00A23873" w:rsidP="00E96DD5">
            <w:pPr>
              <w:pStyle w:val="aa"/>
              <w:ind w:right="244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A23873" w:rsidRPr="000C1C88" w:rsidTr="00D42FCA">
        <w:trPr>
          <w:trHeight w:val="264"/>
        </w:trPr>
        <w:tc>
          <w:tcPr>
            <w:tcW w:w="1736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602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20.04.2023</w:t>
            </w:r>
          </w:p>
        </w:tc>
        <w:tc>
          <w:tcPr>
            <w:tcW w:w="1068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4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2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6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22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3.92</w:t>
            </w:r>
          </w:p>
        </w:tc>
      </w:tr>
      <w:tr w:rsidR="00A23873" w:rsidRPr="000C1C88" w:rsidTr="00D42FCA">
        <w:trPr>
          <w:trHeight w:val="264"/>
        </w:trPr>
        <w:tc>
          <w:tcPr>
            <w:tcW w:w="1736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1602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20.04.2023</w:t>
            </w:r>
          </w:p>
        </w:tc>
        <w:tc>
          <w:tcPr>
            <w:tcW w:w="1068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4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96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2" w:type="dxa"/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3.38</w:t>
            </w:r>
          </w:p>
        </w:tc>
      </w:tr>
      <w:tr w:rsidR="00A23873" w:rsidRPr="000C1C88" w:rsidTr="00D42FCA">
        <w:trPr>
          <w:trHeight w:val="264"/>
        </w:trPr>
        <w:tc>
          <w:tcPr>
            <w:tcW w:w="1736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б</w:t>
            </w:r>
          </w:p>
        </w:tc>
        <w:tc>
          <w:tcPr>
            <w:tcW w:w="1602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 А.</w:t>
            </w:r>
          </w:p>
        </w:tc>
        <w:tc>
          <w:tcPr>
            <w:tcW w:w="1068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704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22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</w:tr>
      <w:tr w:rsidR="00A23873" w:rsidRPr="000C1C88" w:rsidTr="00D42FCA">
        <w:trPr>
          <w:trHeight w:val="264"/>
        </w:trPr>
        <w:tc>
          <w:tcPr>
            <w:tcW w:w="1736" w:type="dxa"/>
            <w:tcBorders>
              <w:right w:val="single" w:sz="4" w:space="0" w:color="auto"/>
            </w:tcBorders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в</w:t>
            </w:r>
          </w:p>
        </w:tc>
        <w:tc>
          <w:tcPr>
            <w:tcW w:w="1602" w:type="dxa"/>
            <w:tcBorders>
              <w:left w:val="single" w:sz="4" w:space="0" w:color="auto"/>
            </w:tcBorders>
          </w:tcPr>
          <w:p w:rsidR="00A23873" w:rsidRPr="000C1C88" w:rsidRDefault="00A23873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 А.</w:t>
            </w:r>
          </w:p>
        </w:tc>
        <w:tc>
          <w:tcPr>
            <w:tcW w:w="1068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704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" w:type="dxa"/>
          </w:tcPr>
          <w:p w:rsidR="00A23873" w:rsidRPr="000C1C88" w:rsidRDefault="00A23873" w:rsidP="00E96DD5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</w:tbl>
    <w:p w:rsidR="00F44EE5" w:rsidRPr="000C1C88" w:rsidRDefault="00F44EE5" w:rsidP="0010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1C88" w:rsidRPr="000C1C88" w:rsidRDefault="000C1C88" w:rsidP="000C1C88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88">
        <w:rPr>
          <w:rFonts w:ascii="Times New Roman" w:hAnsi="Times New Roman" w:cs="Times New Roman"/>
          <w:b/>
          <w:sz w:val="24"/>
          <w:szCs w:val="24"/>
        </w:rPr>
        <w:t>Итоговые показатели за год по предметам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1155"/>
        <w:gridCol w:w="1647"/>
        <w:gridCol w:w="1155"/>
        <w:gridCol w:w="1647"/>
        <w:gridCol w:w="1155"/>
        <w:gridCol w:w="1647"/>
      </w:tblGrid>
      <w:tr w:rsidR="000C1C88" w:rsidRPr="000C1C88" w:rsidTr="00E96DD5">
        <w:tc>
          <w:tcPr>
            <w:tcW w:w="1225" w:type="dxa"/>
            <w:vMerge w:val="restart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Параллели 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605" w:type="dxa"/>
            <w:gridSpan w:val="2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</w:tr>
      <w:tr w:rsidR="000C1C88" w:rsidRPr="000C1C88" w:rsidTr="00E96DD5">
        <w:tc>
          <w:tcPr>
            <w:tcW w:w="1225" w:type="dxa"/>
            <w:vMerge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 (%)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 (%)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 (%)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 (%)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 (%)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 (%)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1C88" w:rsidRPr="000C1C88" w:rsidTr="00E96DD5">
        <w:tc>
          <w:tcPr>
            <w:tcW w:w="122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28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52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C1C88" w:rsidRPr="000C1C88" w:rsidRDefault="000C1C88" w:rsidP="000C1C88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88">
        <w:rPr>
          <w:rFonts w:ascii="Times New Roman" w:hAnsi="Times New Roman" w:cs="Times New Roman"/>
          <w:b/>
          <w:sz w:val="24"/>
          <w:szCs w:val="24"/>
        </w:rPr>
        <w:t>Сравнительные показатели за 3 года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1647"/>
        <w:gridCol w:w="1155"/>
        <w:gridCol w:w="1647"/>
        <w:gridCol w:w="1155"/>
        <w:gridCol w:w="1667"/>
        <w:gridCol w:w="1266"/>
      </w:tblGrid>
      <w:tr w:rsidR="000C1C88" w:rsidRPr="000C1C88" w:rsidTr="00E96DD5">
        <w:tc>
          <w:tcPr>
            <w:tcW w:w="1188" w:type="dxa"/>
            <w:vMerge w:val="restart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Параллели 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506" w:type="dxa"/>
            <w:gridSpan w:val="2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  <w:proofErr w:type="spellEnd"/>
          </w:p>
        </w:tc>
      </w:tr>
      <w:tr w:rsidR="000C1C88" w:rsidRPr="000C1C88" w:rsidTr="00E96DD5">
        <w:tc>
          <w:tcPr>
            <w:tcW w:w="1188" w:type="dxa"/>
            <w:vMerge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75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75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</w:tr>
      <w:tr w:rsidR="000C1C88" w:rsidRPr="000C1C88" w:rsidTr="00E96DD5">
        <w:tc>
          <w:tcPr>
            <w:tcW w:w="1188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2020-2021</w:t>
            </w: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E96DD5">
        <w:tc>
          <w:tcPr>
            <w:tcW w:w="1188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75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C1C88" w:rsidRPr="000C1C88" w:rsidTr="00E96DD5">
        <w:tc>
          <w:tcPr>
            <w:tcW w:w="1188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68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2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5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C1C88">
        <w:rPr>
          <w:rFonts w:ascii="Times New Roman" w:hAnsi="Times New Roman" w:cs="Times New Roman"/>
          <w:b/>
          <w:i/>
          <w:sz w:val="24"/>
          <w:szCs w:val="24"/>
        </w:rPr>
        <w:t>7. Анализ работы с одаренными детьми.</w:t>
      </w:r>
      <w:r w:rsidRPr="000C1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Результаты участия в олимпиадах.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2094"/>
        <w:gridCol w:w="992"/>
        <w:gridCol w:w="1985"/>
        <w:gridCol w:w="1559"/>
        <w:gridCol w:w="2091"/>
      </w:tblGrid>
      <w:tr w:rsidR="000C1C88" w:rsidRPr="000C1C88" w:rsidTr="00E96DD5">
        <w:tc>
          <w:tcPr>
            <w:tcW w:w="458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94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992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55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091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C1C88" w:rsidRPr="000C1C88" w:rsidTr="00E96DD5">
        <w:tc>
          <w:tcPr>
            <w:tcW w:w="458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4" w:type="dxa"/>
          </w:tcPr>
          <w:p w:rsidR="000C1C88" w:rsidRPr="000C1C88" w:rsidRDefault="000C1C88" w:rsidP="00E96DD5">
            <w:pPr>
              <w:ind w:left="241" w:hanging="2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</w:p>
        </w:tc>
        <w:tc>
          <w:tcPr>
            <w:tcW w:w="992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55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091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</w:tr>
      <w:tr w:rsidR="000C1C88" w:rsidRPr="000C1C88" w:rsidTr="00E96DD5">
        <w:tc>
          <w:tcPr>
            <w:tcW w:w="458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4" w:type="dxa"/>
          </w:tcPr>
          <w:p w:rsidR="000C1C88" w:rsidRPr="000C1C88" w:rsidRDefault="000C1C88" w:rsidP="00E96DD5">
            <w:pPr>
              <w:ind w:left="241" w:hanging="2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</w:p>
        </w:tc>
        <w:tc>
          <w:tcPr>
            <w:tcW w:w="992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55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091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</w:tr>
      <w:tr w:rsidR="000C1C88" w:rsidRPr="000C1C88" w:rsidTr="00E96DD5">
        <w:tc>
          <w:tcPr>
            <w:tcW w:w="458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4" w:type="dxa"/>
          </w:tcPr>
          <w:p w:rsidR="000C1C88" w:rsidRPr="000C1C88" w:rsidRDefault="000C1C88" w:rsidP="00E96DD5">
            <w:pPr>
              <w:ind w:left="241" w:hanging="2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Талипова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</w:p>
        </w:tc>
        <w:tc>
          <w:tcPr>
            <w:tcW w:w="992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55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091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</w:tr>
      <w:tr w:rsidR="000C1C88" w:rsidRPr="000C1C88" w:rsidTr="00E96DD5">
        <w:tc>
          <w:tcPr>
            <w:tcW w:w="458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4" w:type="dxa"/>
          </w:tcPr>
          <w:p w:rsidR="000C1C88" w:rsidRPr="000C1C88" w:rsidRDefault="000C1C88" w:rsidP="00E96DD5">
            <w:pPr>
              <w:ind w:left="241" w:hanging="2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Лиана</w:t>
            </w:r>
          </w:p>
        </w:tc>
        <w:tc>
          <w:tcPr>
            <w:tcW w:w="992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55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091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</w:tr>
    </w:tbl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Результаты участия в творческих конкурсах.</w:t>
      </w:r>
    </w:p>
    <w:tbl>
      <w:tblPr>
        <w:tblW w:w="92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1792"/>
        <w:gridCol w:w="1264"/>
        <w:gridCol w:w="2156"/>
        <w:gridCol w:w="1409"/>
        <w:gridCol w:w="2165"/>
      </w:tblGrid>
      <w:tr w:rsidR="000C1C88" w:rsidRPr="000C1C88" w:rsidTr="00654C2A">
        <w:tc>
          <w:tcPr>
            <w:tcW w:w="45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92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1264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56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Бобоева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Республиканская Конференция имени Никишина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Бобоева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«Новое поколение»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  место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по краеведению «Открываем Пермский край» (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Бадыков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Динар</w:t>
            </w:r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«Новое поколение»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Янгирова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Межрегиональная предметная олимпиада для учащихся 7-11 классов АГНИ ВШН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Тукаев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научно-практическая конференция по </w:t>
            </w: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краеведению, посвященная 112 – Башкирской кавалерийской дивизии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призер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Фасхутдинов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Всероссийский диктант Победы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Кириллова Л.А. 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Розалия</w:t>
            </w:r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Предметная олимпиада ТИСБИ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Гадельшина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Фаиза</w:t>
            </w:r>
            <w:proofErr w:type="spellEnd"/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Предметная олимпиада ТИСБИ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</w:tr>
      <w:tr w:rsidR="000C1C88" w:rsidRPr="000C1C88" w:rsidTr="00654C2A">
        <w:tc>
          <w:tcPr>
            <w:tcW w:w="457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2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Лиа</w:t>
            </w:r>
            <w:proofErr w:type="spellEnd"/>
          </w:p>
        </w:tc>
        <w:tc>
          <w:tcPr>
            <w:tcW w:w="1264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156" w:type="dxa"/>
            <w:shd w:val="clear" w:color="auto" w:fill="auto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Предметная олимпиада ТИСБИ</w:t>
            </w:r>
          </w:p>
        </w:tc>
        <w:tc>
          <w:tcPr>
            <w:tcW w:w="140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2165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Л.А.</w:t>
            </w:r>
          </w:p>
        </w:tc>
      </w:tr>
    </w:tbl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C1C88">
        <w:rPr>
          <w:rFonts w:ascii="Times New Roman" w:hAnsi="Times New Roman" w:cs="Times New Roman"/>
          <w:b/>
          <w:i/>
          <w:sz w:val="24"/>
          <w:szCs w:val="24"/>
        </w:rPr>
        <w:t>8. Достижения учителей</w:t>
      </w:r>
    </w:p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Результаты участия в профессиональных конкурсах.</w:t>
      </w:r>
    </w:p>
    <w:tbl>
      <w:tblPr>
        <w:tblW w:w="92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965"/>
        <w:gridCol w:w="1449"/>
        <w:gridCol w:w="3242"/>
        <w:gridCol w:w="2126"/>
      </w:tblGrid>
      <w:tr w:rsidR="000C1C88" w:rsidRPr="000C1C88" w:rsidTr="00D42FCA">
        <w:tc>
          <w:tcPr>
            <w:tcW w:w="461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49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242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конкурса</w:t>
            </w:r>
          </w:p>
        </w:tc>
        <w:tc>
          <w:tcPr>
            <w:tcW w:w="2126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0C1C88" w:rsidRPr="000C1C88" w:rsidTr="00D42FCA">
        <w:tc>
          <w:tcPr>
            <w:tcW w:w="461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1449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</w:t>
            </w:r>
          </w:p>
        </w:tc>
        <w:tc>
          <w:tcPr>
            <w:tcW w:w="3242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 «Лучший музей»</w:t>
            </w:r>
          </w:p>
        </w:tc>
        <w:tc>
          <w:tcPr>
            <w:tcW w:w="2126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0C1C88" w:rsidRPr="000C1C88" w:rsidRDefault="000C1C88" w:rsidP="000C1C88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C1C88">
        <w:rPr>
          <w:rFonts w:ascii="Times New Roman" w:hAnsi="Times New Roman" w:cs="Times New Roman"/>
          <w:b/>
          <w:i/>
          <w:sz w:val="24"/>
          <w:szCs w:val="24"/>
        </w:rPr>
        <w:t>9. Распространение педагогического опыта учителей (семинары, конференции, печать, электронные сборники, и т.п.)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3685"/>
        <w:gridCol w:w="1843"/>
        <w:gridCol w:w="1843"/>
      </w:tblGrid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685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Уровень, дата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Конференция имени Никишина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Наставничество. Выступление ««Повышение учебной мотивации обучающихся как средство повышения эффективности познавательного процесса» 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Наставничество. Выступление «Игровые технологии как средство повышения качества образования»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</w:t>
            </w:r>
          </w:p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«Современные формы патриотического воспитания </w:t>
            </w:r>
          </w:p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 образовательных организациях»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Республиканский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 семинар «Интегрированное обучение»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, разработка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деятельность. (ТИСБИ). Авторская методическая разработка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деятельность. (ТИСБИ).Авторская разработка урока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рецензия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Гиматдинова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по истории школы для сборника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Перспективы развития системы образования»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Диплом №1296530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Съезд учителей истории и обществознания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, методическая разработка урока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Наставничество.</w:t>
            </w:r>
          </w:p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Выступление на тему: «Планирование и организация работы по предмету (изучение основных тем программ, составление календарно-тематического планирования, знакомство с УМК, методической литературой, составление рабочих программ, поурочное</w:t>
            </w:r>
            <w:r w:rsidRPr="000C1C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планирование)»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Наставничество. Выступление «Требования к современному уроку»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Участие в апробации примерных рабочих программ среднего общего образования углубленного уровня»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Э.И.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Конкурс «Педагогическое мастерство без границ»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Кириллова Л. А.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pStyle w:val="a3"/>
              <w:tabs>
                <w:tab w:val="right" w:pos="93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межрегиональная методическая конференция «Исследовательская деятельность и креативный потенциал учительских сообществ» для педагогических работников</w:t>
            </w:r>
            <w:r w:rsidRPr="000C1C88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</w:t>
            </w: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(ГАОУ ДПО «Институт развития образования Республики Татарстан» при поддержке министерства образования и науки Республики Татарстан), секция Инновационные педагогические технологии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Межрегиональный, 29 октября 2022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 А.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pStyle w:val="a3"/>
              <w:tabs>
                <w:tab w:val="right" w:pos="93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Межрегиональной научно-практической конференции «Управление развитием функциональной грамотности школьников» КФУ Институт психологии и образования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межрегиональный 16.11.2022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   № 17388, г. Казань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 А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pStyle w:val="a3"/>
              <w:tabs>
                <w:tab w:val="right" w:pos="93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Онлайн-конференция «Разные равные – социализация детей с ОВЗ»   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всероссийский 19.01.2023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свидетельство АР44081072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Кириллова Л. А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654C2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 семинар «Интегрированный урок как средство развития компетенций учащихся» Мастер-класс на тему «Патриотическое воспитание как условие формиро</w:t>
            </w:r>
            <w:r w:rsidR="00654C2A">
              <w:rPr>
                <w:rFonts w:ascii="Times New Roman" w:hAnsi="Times New Roman" w:cs="Times New Roman"/>
                <w:sz w:val="24"/>
                <w:szCs w:val="24"/>
              </w:rPr>
              <w:t xml:space="preserve">вания зрелой личности» </w:t>
            </w:r>
            <w:proofErr w:type="spellStart"/>
            <w:r w:rsidR="00654C2A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="00654C2A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Республиканский, 24.01.2023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РТ  !!!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Кирилова Л. А.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 форум сельских учителей «Учителями славится село»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Республиканский. 12.05.2023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 приказ 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РТ от 19.04.2023 № под-833/23 «О проведении республиканского форума сельских учителей «Учителями славится село» </w:t>
            </w:r>
            <w:r w:rsidRPr="000C1C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рамках </w:t>
            </w:r>
            <w:r w:rsidRPr="000C1C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реализа</w:t>
            </w:r>
            <w:proofErr w:type="spellStart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C1C88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</w:t>
            </w: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Года педагога и наставника Министерство образования и науки Республики Татарстан</w:t>
            </w:r>
          </w:p>
        </w:tc>
      </w:tr>
      <w:tr w:rsidR="00654C2A" w:rsidRPr="000C1C88" w:rsidTr="00D42FCA">
        <w:tc>
          <w:tcPr>
            <w:tcW w:w="567" w:type="dxa"/>
          </w:tcPr>
          <w:p w:rsidR="000C1C88" w:rsidRPr="000C1C88" w:rsidRDefault="000C1C88" w:rsidP="00E96D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Кирилова Л. А.</w:t>
            </w:r>
          </w:p>
        </w:tc>
        <w:tc>
          <w:tcPr>
            <w:tcW w:w="3685" w:type="dxa"/>
            <w:shd w:val="clear" w:color="auto" w:fill="auto"/>
          </w:tcPr>
          <w:p w:rsidR="000C1C88" w:rsidRPr="000C1C88" w:rsidRDefault="000C1C88" w:rsidP="00E96DD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экспертная апробация примерных рабочих программ по учебным предметам среднего общего образования (углубленный уровень: история, обществознание) федеральное государственное бюджетное научное учреждение «Институт стратегии развития образования Российской академии образования» (ФГБНУ «ИСРО РАО») по заданию Министерства просвещения Российской Федерации.</w:t>
            </w:r>
          </w:p>
        </w:tc>
        <w:tc>
          <w:tcPr>
            <w:tcW w:w="1843" w:type="dxa"/>
            <w:shd w:val="clear" w:color="auto" w:fill="auto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 20 февраля 2023 года по 31 мая 2023</w:t>
            </w:r>
          </w:p>
        </w:tc>
        <w:tc>
          <w:tcPr>
            <w:tcW w:w="1843" w:type="dxa"/>
          </w:tcPr>
          <w:p w:rsidR="000C1C88" w:rsidRPr="000C1C88" w:rsidRDefault="000C1C88" w:rsidP="00E96DD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1C88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0C1C88" w:rsidRDefault="000C1C88" w:rsidP="000C1C88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1C88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654C2A" w:rsidRDefault="000C1C88" w:rsidP="009853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853A6">
        <w:rPr>
          <w:rFonts w:ascii="Times New Roman" w:hAnsi="Times New Roman" w:cs="Times New Roman"/>
          <w:i/>
          <w:sz w:val="24"/>
          <w:szCs w:val="24"/>
        </w:rPr>
        <w:t>второму вопросу</w:t>
      </w:r>
      <w:r>
        <w:rPr>
          <w:rFonts w:ascii="Times New Roman" w:hAnsi="Times New Roman" w:cs="Times New Roman"/>
          <w:sz w:val="24"/>
          <w:szCs w:val="24"/>
        </w:rPr>
        <w:t xml:space="preserve"> выступила Кириллова Л.А. </w:t>
      </w:r>
      <w:r w:rsidR="00BC60D9">
        <w:rPr>
          <w:rFonts w:ascii="Times New Roman" w:hAnsi="Times New Roman" w:cs="Times New Roman"/>
          <w:sz w:val="24"/>
          <w:szCs w:val="24"/>
        </w:rPr>
        <w:t>Она подвела итоги проделанной работе по Наставни</w:t>
      </w:r>
      <w:r w:rsidR="00654C2A">
        <w:rPr>
          <w:rFonts w:ascii="Times New Roman" w:hAnsi="Times New Roman" w:cs="Times New Roman"/>
          <w:sz w:val="24"/>
          <w:szCs w:val="24"/>
        </w:rPr>
        <w:t xml:space="preserve">честву в 2022-2023 учебном году: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от 27.06.2022 года №401 «О проведении в Российской Федерации Года педагога и наставника», и приказа Управления образования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Лениногорского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муниципального района «Об утверждении плана мероприятий на 2023 год «Год педагога и наставника» с целью возрождения престижа учителя и признания особого статуса педагогов в МБОУ «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им.В.П.Чкалова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» организована работа по реализации программы Наставничества среди педагогических работников. Все учителя нашего ШМО включены в состав наставников: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Эльмира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Исхаковна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является наставником молодого учителя математики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Бадыковой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Лейли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Минсагитовны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; Кириллова Любовь Александровна –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Хаматшиной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Альбины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Марсельевны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Гиматдинова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Рима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Фатыховна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является консультантом. Каждая наставническая пара составила свою дорожную карту. Все проводимые мероприятия: открытые уроки, мастер –классы, занятия, беседы, круглые столы освещаются на сайте школы. </w:t>
      </w:r>
      <w:proofErr w:type="gramStart"/>
      <w:r w:rsidRPr="00654C2A">
        <w:rPr>
          <w:rFonts w:ascii="Times New Roman" w:hAnsi="Times New Roman" w:cs="Times New Roman"/>
          <w:sz w:val="24"/>
          <w:szCs w:val="24"/>
        </w:rPr>
        <w:t>Работа  показала</w:t>
      </w:r>
      <w:proofErr w:type="gramEnd"/>
      <w:r w:rsidRPr="00654C2A">
        <w:rPr>
          <w:rFonts w:ascii="Times New Roman" w:hAnsi="Times New Roman" w:cs="Times New Roman"/>
          <w:sz w:val="24"/>
          <w:szCs w:val="24"/>
        </w:rPr>
        <w:t xml:space="preserve"> свою эффективность. Наставничество помогает решать проблемы, связанные с адаптацией молодых педагогов, развивает профессионально значимых качеств личности. Были проведены следующие мероприятия: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В рамках реализации целевой программы «Наставничество»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микрогруппа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в составе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Э.И. (наставник),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Нуртдиновой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Э.Ф. (консультант) и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Бадыковой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Л.М. 15 марта 2023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годапровели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заседание. В ходе заседания, в целях изучения педагогических затруднений молодого педагога, было проведено анкетирование.     На основе изучения педагогических затруднений составлен план работы на месяц.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16 марта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микрогруппа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в составе Кирилловой Л. А. (наставник),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Сайфиевой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А. Р. (консультант),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Хаматшиной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А. М. (наставляемый) провели заседание, которое носило организационный характер. Форма заседания: круглый стол на тему «Основные проблемы начинающего педагога». В рамках заседания был проведен анализ учебной программы, выявлены трудные темы, заполнение листа самооценки молодого специалиста, в котором выявляется, что знает и умеет молодой специалист и на каком уровне, а также с какими затруднениями сталкивается в своей работе молодой учитель. На основе этого составлен план работы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микрогруппы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на март месяц.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   В рамках реализации целевой программы «Наставничество» 20 марта состоялось собеседование учителя-наставляемого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Хаматшиной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А. М. с наставником Кирилловой Л. А. и консультантом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Сайфиевой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А. Р.  В ходе собеседования рассматривался теоретический вопрос на </w:t>
      </w:r>
      <w:r w:rsidRPr="00654C2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тему: «Изучение теории вопроса «Урок с позиции требований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системнодеятельностного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подхода». Работа велась на основе анализа, представленного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Хаматшиной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А. М. плана урока. Кириллова Л. А. оказала методическую помощь в вопросе построения этапов современного урока и постановки целей на каждом этапе.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Сайфиева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А. Р. продемонстрировала практическое применение принципов и методов построения современного урока.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bCs/>
          <w:sz w:val="24"/>
          <w:szCs w:val="24"/>
        </w:rPr>
        <w:t xml:space="preserve">      В рамках    персонализированной работы наставничества 27 марта 2023 года наставническая пара Г.А.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Кабирова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-  Л.А.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Вафина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, консультант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Гиматдинова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Р.Ф провели</w:t>
      </w:r>
      <w:r w:rsidRPr="00654C2A">
        <w:rPr>
          <w:rFonts w:ascii="Times New Roman" w:hAnsi="Times New Roman" w:cs="Times New Roman"/>
          <w:sz w:val="24"/>
          <w:szCs w:val="24"/>
        </w:rPr>
        <w:t xml:space="preserve"> методический инструктаж «Этапы современного урока: мотивация учащихся». Консультант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Гиматдинова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Римма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Фатыховна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  рассказала о формах мотивации и показала практические способы организации этапа мотивации урока.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 В рамках реализации целевой программы «Наставничество» 28 марта 2023 года в МБОУ «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СОШ имени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В.П.Чкалова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» прошло очередное заседание. Молодой педагог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Бадыкова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Лейля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Минсагитовна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поделилась впечатлениями, полученными на курсах повышения квалификации учителей математики. За две недели обучения в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г.Казани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Лейля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Минсагитовна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получила достаточно много полезного материала, которым можно воспользоваться в дальнейшей работе.   В заседании также была проведена консультация наставником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Э.И. по вопросам проверки всероссийских проверочных работ учащихся по математики.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Лейля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Минсагитовна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входит в состав комиссии по проверки ВПР.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  29 марта 2023 года 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Нуртдиновой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Э.Ф., заместителем директора по учебной работе, куратором данной программы была организована методическая лаборатория, в рамках работы которой выступили наставнические пары. Были показаны мастер — классы наставниками Кирилловой Л.А.,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Кабировой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Г.А.,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Э.И.,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Низамовой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Э.М.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29 марта 2023 года наставническая пара Г.А. </w:t>
      </w:r>
      <w:proofErr w:type="spellStart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>Кабирова</w:t>
      </w:r>
      <w:proofErr w:type="spellEnd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 Л.А. </w:t>
      </w:r>
      <w:proofErr w:type="spellStart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>Вафина</w:t>
      </w:r>
      <w:proofErr w:type="spellEnd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консультант </w:t>
      </w:r>
      <w:proofErr w:type="spellStart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>Гиматдинова</w:t>
      </w:r>
      <w:proofErr w:type="spellEnd"/>
      <w:r w:rsidRPr="00654C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Р.Ф участвовали в работе школьной методической лаборатории. </w:t>
      </w:r>
      <w:r w:rsidRPr="00654C2A">
        <w:rPr>
          <w:rFonts w:ascii="Times New Roman" w:hAnsi="Times New Roman" w:cs="Times New Roman"/>
          <w:sz w:val="24"/>
          <w:szCs w:val="24"/>
        </w:rPr>
        <w:t xml:space="preserve">Наставник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Кабирова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Г.А. раскрыла секреты организации и практического применения этапа рефлексии на уроках. Рефлексия позволяет приучить ученика к самоконтролю, самооценке и формированию привычки к осмыслению событий, проблем жизни. Рефлексия способствует развитию у учащихся критического мышления, осознанного отношения к своей деятельности.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    В помощь молодому учителю «Типы и структура уроков». Наставник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Э.И. ознакомила наставляемых с особенностями организации урока. При построении технологии организации уроков разных типов должен сохраняться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метод обучения и обеспечиваться соответствующая ему система дидактических принципов как основа для построения структуры и условий взаимодействия между учителем и учеником. Урокам свойственна определенная структура, которую обязан соблюдать каждый педагог. Урок обладает специфическими признаками и отличиями, ограничивающими их от других форм организации. Наставник Кириллова Л.А. показала, как правильно строить технологическую карту урока рефлексии.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Цели урока: построение методов, связывающих изученные понятия в единую систему.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цель: формирование способности учащихся к новому способу действия, связанному с построением структуры изученных понятий и алгоритмов.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Образовательная цель: выявление теоретических основ построения содержательно-методических линий.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Уроки рефлексии призваны формировать у учащихся представления о методах, связывающих изучаемые понятия в единую систему и о методах организации самой учебной деятельности, направленной на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самоизменение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и саморазвитие. Так, на данных уроках организуется понимание и построение учащимися норм и методов учебной деятельности, самоконтроля и самооценки, рефлексивной самоорганизации.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В рамках реализации программы наставничества 5 апреля 2023 года состоялось заседание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микрогруппы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в составе наставника учителя истории и обществознания Кирилловой Л. А., консультанта учителя русского языка и литературы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Сайфиевой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А.Р. и наставляемого учителя русского языка и литературы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Хаматшиной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А. М. Заседание носило организационный характер по методической проблеме «Разработка дифференцированного домашнего задания», проходило в форме дискуссии «Домашнее задание: как, сколько, когда?» Рассматривались вопросы: виды индивидуальных и дифференцированных заданий для учащихся, индивидуальный подход в организации учебной деятельности.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4C2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7 апреля 2023 года наставническая пара Г.А.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Кабирова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-  Л.А.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Вафина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  провели методическую консультацию -  практическую работу «Постановка целей урока. Организация совместной работы с учащимися по определению целей урока».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4C2A">
        <w:rPr>
          <w:rFonts w:ascii="Times New Roman" w:hAnsi="Times New Roman" w:cs="Times New Roman"/>
          <w:bCs/>
          <w:sz w:val="24"/>
          <w:szCs w:val="24"/>
        </w:rPr>
        <w:t xml:space="preserve"> 10 апреля 2023 года наставник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Гарифуллина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Э.И, консультант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Нуртдинова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Э.Ф. провели встречу в форме методического консультирования с наставляемым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Бадыковой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Л.М., где отрабатывали вопросы грамотного построения современного урока согласно </w:t>
      </w:r>
      <w:proofErr w:type="gramStart"/>
      <w:r w:rsidRPr="00654C2A">
        <w:rPr>
          <w:rFonts w:ascii="Times New Roman" w:hAnsi="Times New Roman" w:cs="Times New Roman"/>
          <w:bCs/>
          <w:sz w:val="24"/>
          <w:szCs w:val="24"/>
        </w:rPr>
        <w:t>требованиям</w:t>
      </w:r>
      <w:proofErr w:type="gram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обновленных ФГОС. Наставник и консультант объяснили наставляемой структуру каждого этапа урока, его цели и задачи, средства реализации поставленных целей и задач. Далее наставляемый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Бадыкова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Л.М. разработала технологическую карту урока с учетом данных методических рекомендаций и представила своим наставникам открытый урок в 8а классе.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   19 апреля 2023 года состоялось заседание наставнической пары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Гарифуллина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Э.И. –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Бадыкова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Л.М.   Заседание было направлено на оказание методической помощи молодому специалисту в решении проблемы «Групповая работа на уроках математики как средство формирования учебного сотрудничества». На заседании рассматривали такие вопросы: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>- каковы «минусы» и трудности организации групповой работы на уроке;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>- всегда ли применима групповая форма работы на уроке;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>- как распределить учащихся по группам;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>- какие задания можно предложить для групповой работы;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>- как подвести итоги.</w:t>
      </w:r>
    </w:p>
    <w:p w:rsidR="00654C2A" w:rsidRPr="00654C2A" w:rsidRDefault="00654C2A" w:rsidP="009853A6">
      <w:pPr>
        <w:pStyle w:val="aa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     19 апреля 2023 года состоялось заседание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микрогруппы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в составе наставника учителя истории и обществознания Кирилловой Л. А., консультанта учителя русского языка и литературы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Сайфиевой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А. Р. и наставляемого учителя русского языка и литературы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Хаматшиной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А. М. Заседание носило практический характер по методической проблеме «Разработка дифференцированного домашнего задания», проходило в форме тренинга: «Методика </w:t>
      </w:r>
      <w:proofErr w:type="spellStart"/>
      <w:r w:rsidRPr="00654C2A">
        <w:rPr>
          <w:rFonts w:ascii="Times New Roman" w:eastAsia="Calibri" w:hAnsi="Times New Roman" w:cs="Times New Roman"/>
          <w:sz w:val="24"/>
          <w:szCs w:val="24"/>
        </w:rPr>
        <w:t>разноуровневых</w:t>
      </w:r>
      <w:proofErr w:type="spellEnd"/>
      <w:r w:rsidRPr="00654C2A">
        <w:rPr>
          <w:rFonts w:ascii="Times New Roman" w:eastAsia="Calibri" w:hAnsi="Times New Roman" w:cs="Times New Roman"/>
          <w:sz w:val="24"/>
          <w:szCs w:val="24"/>
        </w:rPr>
        <w:t xml:space="preserve"> заданий». Был рассмотрен вопрос индивидуального подхода в организации учебной деятельности.  </w:t>
      </w:r>
    </w:p>
    <w:p w:rsid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bCs/>
          <w:sz w:val="24"/>
          <w:szCs w:val="24"/>
        </w:rPr>
        <w:t xml:space="preserve">      22 апреля 2023 года в рамках   реализации целевой программы наставничества наставническая пара Г.А.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Кабирова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-  Л.А.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Вафина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, консультант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Гиматдинова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Р.Ф.  провели методический инструктаж «Урок с позиции требований ФГОС и системно- </w:t>
      </w:r>
      <w:proofErr w:type="spellStart"/>
      <w:r w:rsidRPr="00654C2A">
        <w:rPr>
          <w:rFonts w:ascii="Times New Roman" w:hAnsi="Times New Roman" w:cs="Times New Roman"/>
          <w:bCs/>
          <w:sz w:val="24"/>
          <w:szCs w:val="24"/>
        </w:rPr>
        <w:t>деятельностного</w:t>
      </w:r>
      <w:proofErr w:type="spellEnd"/>
      <w:r w:rsidRPr="00654C2A">
        <w:rPr>
          <w:rFonts w:ascii="Times New Roman" w:hAnsi="Times New Roman" w:cs="Times New Roman"/>
          <w:bCs/>
          <w:sz w:val="24"/>
          <w:szCs w:val="24"/>
        </w:rPr>
        <w:t xml:space="preserve"> подхода: виды уроков». </w:t>
      </w:r>
      <w:r w:rsidRPr="00654C2A">
        <w:rPr>
          <w:rFonts w:ascii="Times New Roman" w:hAnsi="Times New Roman" w:cs="Times New Roman"/>
          <w:sz w:val="24"/>
          <w:szCs w:val="24"/>
        </w:rPr>
        <w:t>Рассмотрели различные виды уроков, их различия и сходства.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 24 апреля 2023 года в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им.В.П.Чкалова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была организована работа методической лаборатории в рамках реализации целевой программы наставничества «Учитель — учитель», куратором которой является </w:t>
      </w:r>
      <w:proofErr w:type="spellStart"/>
      <w:proofErr w:type="gramStart"/>
      <w:r w:rsidRPr="00654C2A"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proofErr w:type="gramEnd"/>
      <w:r w:rsidRPr="00654C2A">
        <w:rPr>
          <w:rFonts w:ascii="Times New Roman" w:hAnsi="Times New Roman" w:cs="Times New Roman"/>
          <w:sz w:val="24"/>
          <w:szCs w:val="24"/>
        </w:rPr>
        <w:t xml:space="preserve"> по УВР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Э.Ф. Обсуждались методические вопросы по организации современного урока. Наставники и консультанты наставнических пар рассказали, по каким методическим направлениям велась работа с наставляемыми. В свою очередь, наставляемые представили аудитории свои разработки уроков с учетом рекомендаций, которые они получили в ходе работы с наставниками и консультантами.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4C2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654C2A">
        <w:rPr>
          <w:rFonts w:ascii="Times New Roman" w:hAnsi="Times New Roman" w:cs="Times New Roman"/>
          <w:sz w:val="24"/>
          <w:szCs w:val="24"/>
        </w:rPr>
        <w:t xml:space="preserve"> рамках промежуточного мониторинга работы наставнической группы в составе наставника Кирилловой Л. А. (учитель истории и обществознания), консультанта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Сайфиевой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А. Р. (учитель русского языка), наставляемого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Хаматшиной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А. М. (учитель русского языка) проведено заседание в формате методической лаборатории. Была дана оценка результатов реализации Программы Наставничества в апреле 2023 года.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54C2A">
        <w:rPr>
          <w:rFonts w:ascii="Times New Roman" w:hAnsi="Times New Roman" w:cs="Times New Roman"/>
          <w:sz w:val="24"/>
          <w:szCs w:val="24"/>
        </w:rPr>
        <w:t xml:space="preserve">аставническая группа в составе наставника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Э.И.,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консультатанта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Нуртдиновой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Э.Ф. и наставляемого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Бадыковой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Л.М. участвовали в работе методической лаборатории, организованной в рамках реализации целевой программы наставничества «Учитель-учитель». Был подведен итог работы за апрель месяц. В течение месяца группа работала над проблемой «Урок с позиции требований ФГОС и системно-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подхода».  Было проведено ряд заседаний, направленных на изучение технологического процесса урока современного типа: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определение цели и задач урока;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отбор содержания учебного материала;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подбор методов и приемов обучения;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-определение форм организации деятельности учащихся;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подбор материала для домашней работы учащихся;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определение способ контроля;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продумывание места, времени на уроке для оценки деятельности учащихся;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- подбор вопросов для подведения итога урока.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lastRenderedPageBreak/>
        <w:t xml:space="preserve">С целью методической учебы, повышения своего профессионального уровня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Лейля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Минсагитовна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посетила уроки своего наставника.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На методической лаборатории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Бадыкова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Л.М. демонстрировала новые методы и приемы обучения, которые она начала применять в своей работе.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В рамках программы «наставничество» мною были посещены уроки педагогов, имеющих высокую квалификацию и большой стаж работы в общеобразовательных учреждениях. В том числе, моим наставником – Любовью Александровной Кириловой и консультантом Алиной Рустамовной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Сайфиевой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- были организованы встречи, с целью оказания практической помощи в вопросах совершенствования теоретических и практических знаний. В ходе встреч были определены мои проблемные моменты: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Недостаточно знаний методов и приемов преподавания;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Методическая помощь.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В связи с тем, что опыта работы в общеобразовательных учреждениях у меня не было, то наставниками было принято решение начать со структуры урока по ФГОС.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Во главе угла системно-деятельный подход. В отличии от времен, когда я была ученицей, сегодня на первый план выходит проблема самоопределения ребенка в учебном процессе. Цель образовательного процесса: воспитание личности ребенка, как субъекта жизнедеятельности. Ребенок   ставит цель, решает задачи, отвечает за результат. А учитель является наставником и лишь помогает, направляет учащегося.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  В связи с отсутствием структуры, последовательности в работе, возникали некоторые сложности в работе. После подробного разбора структуры урока по ФГОС с наставником появилась ясность. Мы рассмотрели основные типы уроков по ФГОС: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4C2A">
        <w:rPr>
          <w:rFonts w:ascii="Times New Roman" w:hAnsi="Times New Roman" w:cs="Times New Roman"/>
          <w:sz w:val="24"/>
          <w:szCs w:val="24"/>
          <w:u w:val="single"/>
        </w:rPr>
        <w:t xml:space="preserve">Урок открытия новых знаний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Обучение детей новым способам нахождения знаний, введение новых понятий, терминов и т.д. Урок включает в себя следующие этапы: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мотивация;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актуализация знаний;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выявление затруднений;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разработка проекта;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реализация проекта;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рефлексия.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4C2A">
        <w:rPr>
          <w:rFonts w:ascii="Times New Roman" w:hAnsi="Times New Roman" w:cs="Times New Roman"/>
          <w:sz w:val="24"/>
          <w:szCs w:val="24"/>
          <w:u w:val="single"/>
        </w:rPr>
        <w:t>Урок рефлексии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Закрепление усвоенных знаний, понятий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4C2A">
        <w:rPr>
          <w:rFonts w:ascii="Times New Roman" w:hAnsi="Times New Roman" w:cs="Times New Roman"/>
          <w:sz w:val="24"/>
          <w:szCs w:val="24"/>
          <w:u w:val="single"/>
        </w:rPr>
        <w:t>Урок систематизации знаний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Обучение детей структуризации получения знаний, развитие умений перехода от частного к общему и наоборот.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4C2A">
        <w:rPr>
          <w:rFonts w:ascii="Times New Roman" w:hAnsi="Times New Roman" w:cs="Times New Roman"/>
          <w:sz w:val="24"/>
          <w:szCs w:val="24"/>
          <w:u w:val="single"/>
        </w:rPr>
        <w:t xml:space="preserve">Урок развивающего контроля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Обучение детей способам самоконтроля и взаимоконтроля. 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     В рамках реализации целевой программы наставничества 24 мая 2023 года наставник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Эльмира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Исхаковна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и наставляемый учитель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Бадыкова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Лейла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Минсагитовна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работали над проблемой «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- педагогические требования к проверке, учету и оценке знаний учащихся». </w:t>
      </w:r>
      <w:r w:rsidRPr="00654C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Учителю при подготовке к уроку необходимо помнить, что поиски необходимых форм оценки и ее организация - это важнейшая задача педагога. Кого, когда, сколько учащихся, по каким вопросам, при помощи каких средств нужно спросить и оценить – всё это должно </w:t>
      </w:r>
      <w:proofErr w:type="gramStart"/>
      <w:r w:rsidRPr="00654C2A">
        <w:rPr>
          <w:rFonts w:ascii="Times New Roman" w:hAnsi="Times New Roman" w:cs="Times New Roman"/>
          <w:sz w:val="24"/>
          <w:szCs w:val="24"/>
          <w:shd w:val="clear" w:color="auto" w:fill="FFFFFF"/>
        </w:rPr>
        <w:t>быть  продумано</w:t>
      </w:r>
      <w:proofErr w:type="gramEnd"/>
      <w:r w:rsidRPr="00654C2A">
        <w:rPr>
          <w:rFonts w:ascii="Times New Roman" w:hAnsi="Times New Roman" w:cs="Times New Roman"/>
          <w:sz w:val="24"/>
          <w:szCs w:val="24"/>
          <w:shd w:val="clear" w:color="auto" w:fill="FFFFFF"/>
        </w:rPr>
        <w:t>  учителем при подготовке  к  уроку. Основная наша задача в оценочной деятельности – все больше обращать учащихся на совершенствование их учебной деятельности, на углубление и усиление мотивов познания; закреплять в учениках веру в свои силы, вовлекая в сотруднические формы общения и развития в них самостоятельность, чувство свободного выбора.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</w:t>
      </w:r>
      <w:r w:rsidRPr="00654C2A">
        <w:rPr>
          <w:rFonts w:ascii="Times New Roman" w:hAnsi="Times New Roman" w:cs="Times New Roman"/>
          <w:sz w:val="24"/>
          <w:szCs w:val="24"/>
        </w:rPr>
        <w:t>В процессе работы рассматривали вопросы: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функции контроля;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общие требования по контролю;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>- современные требования оценки знаний, умений и навыков.</w:t>
      </w:r>
    </w:p>
    <w:p w:rsidR="00654C2A" w:rsidRPr="00654C2A" w:rsidRDefault="00654C2A" w:rsidP="009853A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654C2A">
        <w:rPr>
          <w:rFonts w:ascii="Times New Roman" w:hAnsi="Times New Roman" w:cs="Times New Roman"/>
          <w:sz w:val="24"/>
          <w:szCs w:val="24"/>
        </w:rPr>
        <w:t xml:space="preserve"> В рамках реализации целевой программы наставничества   наставник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Эльмира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Исхаковна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и учитель математики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Бадыкова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Лейла 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Минсагитовна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54C2A">
        <w:rPr>
          <w:rFonts w:ascii="Times New Roman" w:hAnsi="Times New Roman" w:cs="Times New Roman"/>
          <w:sz w:val="24"/>
          <w:szCs w:val="24"/>
        </w:rPr>
        <w:t>насавляемая</w:t>
      </w:r>
      <w:proofErr w:type="spellEnd"/>
      <w:r w:rsidRPr="00654C2A">
        <w:rPr>
          <w:rFonts w:ascii="Times New Roman" w:hAnsi="Times New Roman" w:cs="Times New Roman"/>
          <w:sz w:val="24"/>
          <w:szCs w:val="24"/>
        </w:rPr>
        <w:t xml:space="preserve">) работали над </w:t>
      </w:r>
      <w:r w:rsidRPr="00654C2A">
        <w:rPr>
          <w:rFonts w:ascii="Times New Roman" w:hAnsi="Times New Roman" w:cs="Times New Roman"/>
          <w:sz w:val="24"/>
          <w:szCs w:val="24"/>
        </w:rPr>
        <w:lastRenderedPageBreak/>
        <w:t>разработкой методического материала для участия в республиканском конкурсе «Педагогическое мастерство без границ».</w:t>
      </w:r>
    </w:p>
    <w:p w:rsidR="000C1C88" w:rsidRPr="000C1C88" w:rsidRDefault="000C1C88" w:rsidP="009853A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1C88" w:rsidRPr="000C1C88" w:rsidRDefault="000C1C88" w:rsidP="009853A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 xml:space="preserve"> </w:t>
      </w:r>
      <w:r w:rsidRPr="000C1C88">
        <w:rPr>
          <w:rFonts w:ascii="Times New Roman" w:hAnsi="Times New Roman" w:cs="Times New Roman"/>
          <w:b/>
          <w:sz w:val="24"/>
          <w:szCs w:val="24"/>
        </w:rPr>
        <w:t>Выводы, цели и задачи на следующий учебный год</w:t>
      </w:r>
      <w:r w:rsidRPr="000C1C88">
        <w:rPr>
          <w:rFonts w:ascii="Times New Roman" w:hAnsi="Times New Roman" w:cs="Times New Roman"/>
          <w:sz w:val="24"/>
          <w:szCs w:val="24"/>
        </w:rPr>
        <w:t>, («проблемное поле», выводы и рекомендации).</w:t>
      </w:r>
    </w:p>
    <w:p w:rsidR="000C1C88" w:rsidRPr="000C1C88" w:rsidRDefault="000C1C88" w:rsidP="009853A6">
      <w:pPr>
        <w:pStyle w:val="ad"/>
        <w:spacing w:after="0"/>
        <w:jc w:val="both"/>
      </w:pPr>
      <w:r w:rsidRPr="000C1C88">
        <w:t xml:space="preserve">1.Преподавание  ведется на достаточно высоком уровне, с учетом моделирования учебного процесса на основе государственного образовательного стандарта. В преподавании используются учебные программы, учебники, учебные пособия, рекомендованные МО Н РФ МО. </w:t>
      </w:r>
    </w:p>
    <w:p w:rsidR="000C1C88" w:rsidRPr="000C1C88" w:rsidRDefault="000C1C88" w:rsidP="009853A6">
      <w:pPr>
        <w:pStyle w:val="ad"/>
        <w:spacing w:after="0"/>
        <w:jc w:val="both"/>
      </w:pPr>
      <w:r>
        <w:t>2</w:t>
      </w:r>
      <w:r w:rsidRPr="000C1C88">
        <w:t>.Обеспечивается преемственность на всех этапах обучения, использование межкурсовых связей.</w:t>
      </w:r>
    </w:p>
    <w:p w:rsidR="000C1C88" w:rsidRPr="000C1C88" w:rsidRDefault="000C1C88" w:rsidP="009853A6">
      <w:pPr>
        <w:pStyle w:val="ad"/>
        <w:spacing w:after="0"/>
        <w:jc w:val="both"/>
      </w:pPr>
      <w:r>
        <w:rPr>
          <w:lang w:val="ru-RU"/>
        </w:rPr>
        <w:t>3</w:t>
      </w:r>
      <w:r w:rsidRPr="000C1C88">
        <w:t>.В 2022-2023 учебном году отмечается положительная работа учителя по развитию творческих, исследовательских способностей учащихся, активный выход на республиканский уровень.</w:t>
      </w:r>
    </w:p>
    <w:p w:rsidR="000C1C88" w:rsidRPr="000C1C88" w:rsidRDefault="000C1C88" w:rsidP="009853A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По каждому предмету учащиеся выполняли мини- проекты, творческие работы. В 6х классах по истории-«Жизнь людей в средневековье», по обществознанию-«Вредные привычки», в 7а классе- «Экологические проблемы, в 11 б классе по «Основам лидерства». Защита индивидуальных итоговых проектов учащихся 9-х классов прошла 27-28 марта 2023 года. Проектные работы поднимали проблемы «Трагедия в Беслане – наша общая боль», «</w:t>
      </w:r>
      <w:proofErr w:type="spellStart"/>
      <w:r w:rsidRPr="000C1C88">
        <w:rPr>
          <w:rFonts w:ascii="Times New Roman" w:hAnsi="Times New Roman" w:cs="Times New Roman"/>
          <w:sz w:val="24"/>
          <w:szCs w:val="24"/>
        </w:rPr>
        <w:t>Кенигберская</w:t>
      </w:r>
      <w:proofErr w:type="spellEnd"/>
      <w:r w:rsidRPr="000C1C88">
        <w:rPr>
          <w:rFonts w:ascii="Times New Roman" w:hAnsi="Times New Roman" w:cs="Times New Roman"/>
          <w:sz w:val="24"/>
          <w:szCs w:val="24"/>
        </w:rPr>
        <w:t xml:space="preserve"> операция», «Влияние политической деятельности на жизнь человека», «Банковские карты и их история», «Зачем человеку семья?»</w:t>
      </w:r>
    </w:p>
    <w:p w:rsidR="000C1C88" w:rsidRPr="000C1C88" w:rsidRDefault="000C1C88" w:rsidP="009853A6">
      <w:pPr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C1C88">
        <w:rPr>
          <w:rFonts w:ascii="Times New Roman" w:hAnsi="Times New Roman" w:cs="Times New Roman"/>
          <w:sz w:val="24"/>
          <w:szCs w:val="24"/>
        </w:rPr>
        <w:t>.Была проведена определенная работа по формированию функциональной грамотности. Применялись следующие средства формирования функциональной грамотности на уроках истории и обществознания:</w:t>
      </w:r>
      <w:r w:rsidRPr="000C1C8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0C1C88" w:rsidRPr="000C1C88" w:rsidRDefault="000C1C88" w:rsidP="009853A6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bCs/>
          <w:iCs/>
          <w:sz w:val="24"/>
          <w:szCs w:val="24"/>
        </w:rPr>
        <w:t>-функциональное чтение</w:t>
      </w:r>
      <w:r w:rsidRPr="000C1C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C1C88">
        <w:rPr>
          <w:rFonts w:ascii="Times New Roman" w:hAnsi="Times New Roman" w:cs="Times New Roman"/>
          <w:bCs/>
          <w:iCs/>
          <w:sz w:val="24"/>
          <w:szCs w:val="24"/>
        </w:rPr>
        <w:t>– это чтение с целью поиска информации для решения конкретной задачи или выполнения определенного задания,</w:t>
      </w:r>
      <w:r w:rsidRPr="000C1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C88" w:rsidRPr="000C1C88" w:rsidRDefault="000C1C88" w:rsidP="009853A6">
      <w:pPr>
        <w:ind w:left="72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-пересказы (мифов, биографий, рассказов и т.д.) - предоставление учащемуся возможности, монологически грамотно изъясняя свои мысли,</w:t>
      </w:r>
      <w:r w:rsidRPr="000C1C8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0C1C88" w:rsidRPr="000C1C88" w:rsidRDefault="000C1C88" w:rsidP="009853A6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- познавательные игры, викторины, которые развивают навыки сотрудничества, индивидуальной работы и умение выступать с собственной точкой зрения</w:t>
      </w:r>
    </w:p>
    <w:p w:rsidR="000C1C88" w:rsidRPr="000C1C88" w:rsidRDefault="000C1C88" w:rsidP="000C1C88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 xml:space="preserve">-  изучение исторических и правовых документов, их подробный анализ, что позволяет учащимся высказать своё собственное мнение по проблеме. </w:t>
      </w:r>
    </w:p>
    <w:p w:rsidR="000C1C88" w:rsidRPr="000C1C88" w:rsidRDefault="000C1C88" w:rsidP="000C1C8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 xml:space="preserve">6.Использовались для этого материалы из РЭШ, Открытая школа, </w:t>
      </w:r>
      <w:proofErr w:type="spellStart"/>
      <w:r w:rsidRPr="000C1C88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0C1C88">
        <w:rPr>
          <w:rFonts w:ascii="Times New Roman" w:hAnsi="Times New Roman" w:cs="Times New Roman"/>
          <w:sz w:val="24"/>
          <w:szCs w:val="24"/>
        </w:rPr>
        <w:t xml:space="preserve">, института развития образования Российской академии образования </w:t>
      </w:r>
      <w:hyperlink r:id="rId7" w:history="1">
        <w:r w:rsidRPr="000C1C88">
          <w:rPr>
            <w:rStyle w:val="ac"/>
            <w:rFonts w:ascii="Times New Roman" w:hAnsi="Times New Roman" w:cs="Times New Roman"/>
            <w:sz w:val="24"/>
            <w:szCs w:val="24"/>
          </w:rPr>
          <w:t>http://skiv.instrao.ru/bank-zadaniy/chitatelskaya-gramotnost/</w:t>
        </w:r>
      </w:hyperlink>
    </w:p>
    <w:p w:rsidR="000C1C88" w:rsidRPr="000C1C88" w:rsidRDefault="000C1C88" w:rsidP="000C1C88">
      <w:pPr>
        <w:jc w:val="both"/>
        <w:rPr>
          <w:rFonts w:ascii="Times New Roman" w:hAnsi="Times New Roman" w:cs="Times New Roman"/>
          <w:sz w:val="24"/>
          <w:szCs w:val="24"/>
        </w:rPr>
      </w:pPr>
      <w:r w:rsidRPr="000C1C88">
        <w:rPr>
          <w:rFonts w:ascii="Times New Roman" w:hAnsi="Times New Roman" w:cs="Times New Roman"/>
          <w:sz w:val="24"/>
          <w:szCs w:val="24"/>
        </w:rPr>
        <w:t>7.Выход учителей на различные уровни с опытом работы.</w:t>
      </w:r>
    </w:p>
    <w:p w:rsidR="000C1C88" w:rsidRPr="000C1C88" w:rsidRDefault="000C1C88" w:rsidP="000C1C88">
      <w:pPr>
        <w:pStyle w:val="ad"/>
        <w:tabs>
          <w:tab w:val="num" w:pos="426"/>
        </w:tabs>
        <w:spacing w:after="0"/>
        <w:ind w:left="284" w:hanging="284"/>
        <w:jc w:val="both"/>
      </w:pPr>
      <w:r w:rsidRPr="000C1C88">
        <w:t xml:space="preserve">    </w:t>
      </w:r>
      <w:r w:rsidR="00D42FCA">
        <w:rPr>
          <w:lang w:val="ru-RU"/>
        </w:rPr>
        <w:t xml:space="preserve">        </w:t>
      </w:r>
      <w:bookmarkStart w:id="2" w:name="_GoBack"/>
      <w:bookmarkEnd w:id="2"/>
      <w:r w:rsidRPr="000C1C88">
        <w:t>Вместе с тем в текущем году не были до конца реализованы методические подходы, позволяющие активизировать познавательную деятельность учащихся до качественного усвоения программного материала всеми школьниками. Проблемным оказалось и выступление учащихся на олимпиадах муниципального уровня, отсутствие выхода на республиканский уровень.</w:t>
      </w:r>
    </w:p>
    <w:p w:rsidR="000C1C88" w:rsidRPr="000C1C88" w:rsidRDefault="000C1C88" w:rsidP="000C1C88">
      <w:pPr>
        <w:pStyle w:val="ad"/>
        <w:tabs>
          <w:tab w:val="num" w:pos="426"/>
        </w:tabs>
        <w:spacing w:after="0"/>
        <w:ind w:left="284" w:hanging="284"/>
        <w:jc w:val="both"/>
      </w:pPr>
      <w:r w:rsidRPr="000C1C88">
        <w:t xml:space="preserve">     Исходя из сказанного, в целях повышения значимости предметов история и обществознание в формировании личности, духовно-нравственного мира школьника, его ценностно-ориентированной культуры, в условиях  перехода на новые государственные стандарты, в условиях подготовки к ЕГЭ  и ОГЭ как утвердившейся форме государственной итоговой аттестации  перед учителями истории и обществознания  в 2023-2024 учебном году поставить следующие задачи:</w:t>
      </w:r>
    </w:p>
    <w:p w:rsidR="000C1C88" w:rsidRPr="000C1C88" w:rsidRDefault="000C1C88" w:rsidP="000C1C88">
      <w:pPr>
        <w:pStyle w:val="ad"/>
        <w:tabs>
          <w:tab w:val="num" w:pos="426"/>
        </w:tabs>
        <w:spacing w:after="0"/>
        <w:ind w:left="284" w:hanging="284"/>
        <w:jc w:val="both"/>
      </w:pP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На уроках и во внеурочное время активизировать работу по формированию функциональной грамотности, раскрытию интегрирующего  потенциала предметов история и обществознание, создание условий для проявления уникальных возможностей предметов история и обществознание как средства формирования гражданской идентичности;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Нацелить содержание рабочих программ по истории и обществознанию на формирование   коммуникативной  и иных компетенций учащихся;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lastRenderedPageBreak/>
        <w:t xml:space="preserve">С целью повышения результативности работы по подготовке учащихся к ГИА,  повышению  качества </w:t>
      </w:r>
      <w:proofErr w:type="spellStart"/>
      <w:r w:rsidRPr="000C1C88">
        <w:t>обученности</w:t>
      </w:r>
      <w:proofErr w:type="spellEnd"/>
      <w:r w:rsidRPr="000C1C88">
        <w:t xml:space="preserve"> учителю определить свои целевые ориентиры по достижению результатов учащимися в ГИА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Учителю при подготовке к ГИА систематизировать знания учащихся по разделам при обобщающем повторении, учитывать  запросы, возможности и индивидуальные аспекты обучающихся;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Осуществлять комплексное обучение всем видам анализа (текстового, графического)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 xml:space="preserve">Строго выполнять практическую часть программ: проводить необходимое количество контрольных и обучающих работ; не допускать несоответствия темы в рабочей программе и классном журнале; 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Разнообразить дидактический материал, практиковать работу с неадаптированными текстами;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Совершенствовать подходы к анализу текста, включать в него вопросы на понимание содержания, основной мысли автора.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</w:tabs>
        <w:spacing w:after="0"/>
        <w:ind w:left="284" w:hanging="284"/>
        <w:jc w:val="both"/>
      </w:pPr>
      <w:r w:rsidRPr="000C1C88">
        <w:t xml:space="preserve">На уроках истории и обществознания активизировать приемы и методы </w:t>
      </w:r>
      <w:proofErr w:type="spellStart"/>
      <w:r w:rsidRPr="000C1C88">
        <w:t>метапредметного</w:t>
      </w:r>
      <w:proofErr w:type="spellEnd"/>
      <w:r w:rsidRPr="000C1C88">
        <w:t xml:space="preserve">  подхода, с целью повышения результативности подготовки учащихся к ГИА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В плане организации внеклассной работы по истории на 2023-2024 учебный год предусмотреть комплекс мероприятий в рамках ежегодных всероссийских уроков Мира, парламентаризма, финансовой грамотности.</w:t>
      </w:r>
    </w:p>
    <w:p w:rsidR="000C1C88" w:rsidRPr="000C1C88" w:rsidRDefault="000C1C88" w:rsidP="000C1C88">
      <w:pPr>
        <w:pStyle w:val="ad"/>
        <w:numPr>
          <w:ilvl w:val="0"/>
          <w:numId w:val="12"/>
        </w:numPr>
        <w:tabs>
          <w:tab w:val="clear" w:pos="1500"/>
          <w:tab w:val="num" w:pos="426"/>
          <w:tab w:val="num" w:pos="993"/>
        </w:tabs>
        <w:spacing w:after="0"/>
        <w:ind w:left="284" w:hanging="284"/>
        <w:jc w:val="both"/>
      </w:pPr>
      <w:r w:rsidRPr="000C1C88">
        <w:t>Разработать и утвердить рабочие программы на новый учебный год в срок до 28. 08. 2023 г.</w:t>
      </w:r>
    </w:p>
    <w:p w:rsidR="000C1C88" w:rsidRPr="000C1C88" w:rsidRDefault="000C1C88" w:rsidP="000C1C88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CA61AF" w:rsidRDefault="000C1C88" w:rsidP="009853A6">
      <w:pPr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0C1C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A61AF" w:rsidRDefault="00CA61AF" w:rsidP="00440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CF23A7" w:rsidRPr="00C864D6" w:rsidRDefault="00855B90" w:rsidP="00CF23A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 w:val="21"/>
          <w:szCs w:val="21"/>
        </w:rPr>
        <w:t xml:space="preserve">  </w:t>
      </w:r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="00CF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</w:t>
      </w:r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 </w:t>
      </w:r>
      <w:proofErr w:type="spellStart"/>
      <w:r w:rsidR="00CF23A7">
        <w:rPr>
          <w:rFonts w:ascii="Times New Roman" w:eastAsia="Times New Roman" w:hAnsi="Times New Roman" w:cs="Times New Roman"/>
          <w:sz w:val="24"/>
          <w:szCs w:val="24"/>
          <w:lang w:eastAsia="ru-RU"/>
        </w:rPr>
        <w:t>Э.И.Гарифуллина</w:t>
      </w:r>
      <w:proofErr w:type="spellEnd"/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23A7" w:rsidRPr="0066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F23A7" w:rsidRDefault="00CF23A7" w:rsidP="00CF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6568" w:rsidRDefault="00ED6568" w:rsidP="00CF23A7">
      <w:pPr>
        <w:pStyle w:val="a7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</w:rPr>
      </w:pPr>
    </w:p>
    <w:p w:rsidR="00A9760B" w:rsidRPr="00A16165" w:rsidRDefault="00A9760B" w:rsidP="00463BB6">
      <w:pPr>
        <w:pStyle w:val="a3"/>
        <w:spacing w:after="0" w:line="240" w:lineRule="auto"/>
        <w:ind w:left="501"/>
        <w:rPr>
          <w:rFonts w:ascii="Times New Roman" w:hAnsi="Times New Roman" w:cs="Times New Roman"/>
          <w:sz w:val="24"/>
          <w:szCs w:val="24"/>
        </w:rPr>
      </w:pPr>
    </w:p>
    <w:p w:rsidR="00463BB6" w:rsidRDefault="00463BB6" w:rsidP="00546521"/>
    <w:sectPr w:rsidR="00463BB6" w:rsidSect="00D42FCA">
      <w:pgSz w:w="11906" w:h="16838"/>
      <w:pgMar w:top="568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ond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9DC"/>
    <w:multiLevelType w:val="hybridMultilevel"/>
    <w:tmpl w:val="33C09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659D"/>
    <w:multiLevelType w:val="hybridMultilevel"/>
    <w:tmpl w:val="3E20A16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6D43092"/>
    <w:multiLevelType w:val="hybridMultilevel"/>
    <w:tmpl w:val="4FB8D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434C7"/>
    <w:multiLevelType w:val="hybridMultilevel"/>
    <w:tmpl w:val="17FC5F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674EDE"/>
    <w:multiLevelType w:val="hybridMultilevel"/>
    <w:tmpl w:val="A91AB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22682"/>
    <w:multiLevelType w:val="multilevel"/>
    <w:tmpl w:val="1C985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25080"/>
    <w:multiLevelType w:val="hybridMultilevel"/>
    <w:tmpl w:val="E8C8E49C"/>
    <w:lvl w:ilvl="0" w:tplc="FFFFFFF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 w15:restartNumberingAfterBreak="0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46DB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A778ED"/>
    <w:multiLevelType w:val="hybridMultilevel"/>
    <w:tmpl w:val="A07C4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F47B0"/>
    <w:multiLevelType w:val="hybridMultilevel"/>
    <w:tmpl w:val="CB6C6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119A4"/>
    <w:multiLevelType w:val="hybridMultilevel"/>
    <w:tmpl w:val="84A2A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12EC8"/>
    <w:multiLevelType w:val="hybridMultilevel"/>
    <w:tmpl w:val="F5C422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E5B5A"/>
    <w:multiLevelType w:val="hybridMultilevel"/>
    <w:tmpl w:val="67B02136"/>
    <w:lvl w:ilvl="0" w:tplc="B45E30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2562891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D305D"/>
    <w:multiLevelType w:val="hybridMultilevel"/>
    <w:tmpl w:val="A8C8833A"/>
    <w:lvl w:ilvl="0" w:tplc="3B7EE0D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4DA57AB0"/>
    <w:multiLevelType w:val="multilevel"/>
    <w:tmpl w:val="16EE3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77373E"/>
    <w:multiLevelType w:val="hybridMultilevel"/>
    <w:tmpl w:val="22208BAC"/>
    <w:lvl w:ilvl="0" w:tplc="041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CD3B63"/>
    <w:multiLevelType w:val="multilevel"/>
    <w:tmpl w:val="12EC5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0D016B"/>
    <w:multiLevelType w:val="hybridMultilevel"/>
    <w:tmpl w:val="EFF41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5745B"/>
    <w:multiLevelType w:val="hybridMultilevel"/>
    <w:tmpl w:val="15B051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F747FD"/>
    <w:multiLevelType w:val="hybridMultilevel"/>
    <w:tmpl w:val="B13A8938"/>
    <w:lvl w:ilvl="0" w:tplc="078825E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1C0683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E5292"/>
    <w:multiLevelType w:val="multilevel"/>
    <w:tmpl w:val="CFF0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584B96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9514E"/>
    <w:multiLevelType w:val="hybridMultilevel"/>
    <w:tmpl w:val="DEEE13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7"/>
  </w:num>
  <w:num w:numId="3">
    <w:abstractNumId w:val="26"/>
  </w:num>
  <w:num w:numId="4">
    <w:abstractNumId w:val="28"/>
  </w:num>
  <w:num w:numId="5">
    <w:abstractNumId w:val="7"/>
  </w:num>
  <w:num w:numId="6">
    <w:abstractNumId w:val="19"/>
  </w:num>
  <w:num w:numId="7">
    <w:abstractNumId w:val="5"/>
  </w:num>
  <w:num w:numId="8">
    <w:abstractNumId w:val="16"/>
  </w:num>
  <w:num w:numId="9">
    <w:abstractNumId w:val="14"/>
  </w:num>
  <w:num w:numId="10">
    <w:abstractNumId w:val="25"/>
  </w:num>
  <w:num w:numId="11">
    <w:abstractNumId w:val="29"/>
  </w:num>
  <w:num w:numId="12">
    <w:abstractNumId w:val="6"/>
  </w:num>
  <w:num w:numId="13">
    <w:abstractNumId w:val="8"/>
  </w:num>
  <w:num w:numId="14">
    <w:abstractNumId w:val="9"/>
  </w:num>
  <w:num w:numId="15">
    <w:abstractNumId w:val="23"/>
  </w:num>
  <w:num w:numId="16">
    <w:abstractNumId w:val="13"/>
  </w:num>
  <w:num w:numId="17">
    <w:abstractNumId w:val="27"/>
  </w:num>
  <w:num w:numId="18">
    <w:abstractNumId w:val="12"/>
  </w:num>
  <w:num w:numId="19">
    <w:abstractNumId w:val="4"/>
  </w:num>
  <w:num w:numId="20">
    <w:abstractNumId w:val="10"/>
  </w:num>
  <w:num w:numId="21">
    <w:abstractNumId w:val="2"/>
  </w:num>
  <w:num w:numId="22">
    <w:abstractNumId w:val="3"/>
  </w:num>
  <w:num w:numId="23">
    <w:abstractNumId w:val="15"/>
  </w:num>
  <w:num w:numId="24">
    <w:abstractNumId w:val="1"/>
  </w:num>
  <w:num w:numId="25">
    <w:abstractNumId w:val="21"/>
  </w:num>
  <w:num w:numId="26">
    <w:abstractNumId w:val="18"/>
  </w:num>
  <w:num w:numId="27">
    <w:abstractNumId w:val="20"/>
  </w:num>
  <w:num w:numId="28">
    <w:abstractNumId w:val="24"/>
  </w:num>
  <w:num w:numId="29">
    <w:abstractNumId w:val="11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AA3"/>
    <w:rsid w:val="000472B9"/>
    <w:rsid w:val="000636EA"/>
    <w:rsid w:val="00082C8C"/>
    <w:rsid w:val="000C1C88"/>
    <w:rsid w:val="000D0204"/>
    <w:rsid w:val="000D159B"/>
    <w:rsid w:val="000D3CBB"/>
    <w:rsid w:val="000D4989"/>
    <w:rsid w:val="000D6C0D"/>
    <w:rsid w:val="000E387F"/>
    <w:rsid w:val="00101DD5"/>
    <w:rsid w:val="00103594"/>
    <w:rsid w:val="001059D7"/>
    <w:rsid w:val="00120C86"/>
    <w:rsid w:val="00127985"/>
    <w:rsid w:val="00132BB4"/>
    <w:rsid w:val="00154EBE"/>
    <w:rsid w:val="00162311"/>
    <w:rsid w:val="001904F1"/>
    <w:rsid w:val="00190F4D"/>
    <w:rsid w:val="0019221D"/>
    <w:rsid w:val="001C3A03"/>
    <w:rsid w:val="0020246D"/>
    <w:rsid w:val="002179C0"/>
    <w:rsid w:val="00231C60"/>
    <w:rsid w:val="00233415"/>
    <w:rsid w:val="00241B60"/>
    <w:rsid w:val="002446BC"/>
    <w:rsid w:val="00246D60"/>
    <w:rsid w:val="002B00BE"/>
    <w:rsid w:val="002B1E51"/>
    <w:rsid w:val="002C4D18"/>
    <w:rsid w:val="002E70FF"/>
    <w:rsid w:val="00300F37"/>
    <w:rsid w:val="0032309C"/>
    <w:rsid w:val="0032689C"/>
    <w:rsid w:val="00342D68"/>
    <w:rsid w:val="0034457B"/>
    <w:rsid w:val="003552F1"/>
    <w:rsid w:val="00383D61"/>
    <w:rsid w:val="003B1AA3"/>
    <w:rsid w:val="003B692F"/>
    <w:rsid w:val="003B7860"/>
    <w:rsid w:val="003C167F"/>
    <w:rsid w:val="003D11E3"/>
    <w:rsid w:val="00415809"/>
    <w:rsid w:val="00440B45"/>
    <w:rsid w:val="00463BB6"/>
    <w:rsid w:val="00470E45"/>
    <w:rsid w:val="0049145B"/>
    <w:rsid w:val="004E541E"/>
    <w:rsid w:val="0050090C"/>
    <w:rsid w:val="005316C5"/>
    <w:rsid w:val="00546521"/>
    <w:rsid w:val="00551190"/>
    <w:rsid w:val="00592C4C"/>
    <w:rsid w:val="005A1C0A"/>
    <w:rsid w:val="005A2D2F"/>
    <w:rsid w:val="005C08C1"/>
    <w:rsid w:val="005C230F"/>
    <w:rsid w:val="005D15C7"/>
    <w:rsid w:val="005E1ADF"/>
    <w:rsid w:val="005E6930"/>
    <w:rsid w:val="00601FED"/>
    <w:rsid w:val="006473C2"/>
    <w:rsid w:val="00654C2A"/>
    <w:rsid w:val="006573A8"/>
    <w:rsid w:val="006B3886"/>
    <w:rsid w:val="006C07AC"/>
    <w:rsid w:val="00736223"/>
    <w:rsid w:val="0074294A"/>
    <w:rsid w:val="007575FC"/>
    <w:rsid w:val="00765B73"/>
    <w:rsid w:val="007745B6"/>
    <w:rsid w:val="00775944"/>
    <w:rsid w:val="00775C53"/>
    <w:rsid w:val="00797705"/>
    <w:rsid w:val="007C47F1"/>
    <w:rsid w:val="007C7C8F"/>
    <w:rsid w:val="00814B6E"/>
    <w:rsid w:val="00831E7D"/>
    <w:rsid w:val="008434B8"/>
    <w:rsid w:val="0084759E"/>
    <w:rsid w:val="00855B90"/>
    <w:rsid w:val="00861123"/>
    <w:rsid w:val="00864376"/>
    <w:rsid w:val="00872E61"/>
    <w:rsid w:val="0088558A"/>
    <w:rsid w:val="008C6878"/>
    <w:rsid w:val="008E2A17"/>
    <w:rsid w:val="009160FF"/>
    <w:rsid w:val="009164D5"/>
    <w:rsid w:val="009164FC"/>
    <w:rsid w:val="00924827"/>
    <w:rsid w:val="00941DF2"/>
    <w:rsid w:val="00964F60"/>
    <w:rsid w:val="00973DFF"/>
    <w:rsid w:val="00984880"/>
    <w:rsid w:val="009853A6"/>
    <w:rsid w:val="00992960"/>
    <w:rsid w:val="009B21BB"/>
    <w:rsid w:val="00A16165"/>
    <w:rsid w:val="00A23873"/>
    <w:rsid w:val="00A30A52"/>
    <w:rsid w:val="00A474C7"/>
    <w:rsid w:val="00A5430A"/>
    <w:rsid w:val="00A56042"/>
    <w:rsid w:val="00A96130"/>
    <w:rsid w:val="00A9760B"/>
    <w:rsid w:val="00AC69FB"/>
    <w:rsid w:val="00AD0F29"/>
    <w:rsid w:val="00AD2C80"/>
    <w:rsid w:val="00B0175E"/>
    <w:rsid w:val="00B46480"/>
    <w:rsid w:val="00B66BC9"/>
    <w:rsid w:val="00B82704"/>
    <w:rsid w:val="00BC4ACC"/>
    <w:rsid w:val="00BC60D9"/>
    <w:rsid w:val="00BD3C2C"/>
    <w:rsid w:val="00BF2166"/>
    <w:rsid w:val="00C04543"/>
    <w:rsid w:val="00C05CAA"/>
    <w:rsid w:val="00C06921"/>
    <w:rsid w:val="00C1263B"/>
    <w:rsid w:val="00C12E46"/>
    <w:rsid w:val="00C430FB"/>
    <w:rsid w:val="00C45E78"/>
    <w:rsid w:val="00C87780"/>
    <w:rsid w:val="00CA61AF"/>
    <w:rsid w:val="00CA7C79"/>
    <w:rsid w:val="00CF23A7"/>
    <w:rsid w:val="00CF54C5"/>
    <w:rsid w:val="00D07DC6"/>
    <w:rsid w:val="00D10762"/>
    <w:rsid w:val="00D42FCA"/>
    <w:rsid w:val="00D57298"/>
    <w:rsid w:val="00D573AB"/>
    <w:rsid w:val="00D76762"/>
    <w:rsid w:val="00D94F24"/>
    <w:rsid w:val="00D96C74"/>
    <w:rsid w:val="00DB0B04"/>
    <w:rsid w:val="00DB1500"/>
    <w:rsid w:val="00DB3645"/>
    <w:rsid w:val="00DD3B7C"/>
    <w:rsid w:val="00E270CA"/>
    <w:rsid w:val="00E434CD"/>
    <w:rsid w:val="00E5507A"/>
    <w:rsid w:val="00E87F88"/>
    <w:rsid w:val="00EA0616"/>
    <w:rsid w:val="00EA19D1"/>
    <w:rsid w:val="00EA7689"/>
    <w:rsid w:val="00EB1C74"/>
    <w:rsid w:val="00EB21D4"/>
    <w:rsid w:val="00EB4AE9"/>
    <w:rsid w:val="00EC399E"/>
    <w:rsid w:val="00EC515E"/>
    <w:rsid w:val="00ED3649"/>
    <w:rsid w:val="00ED6568"/>
    <w:rsid w:val="00F05525"/>
    <w:rsid w:val="00F072A4"/>
    <w:rsid w:val="00F1330F"/>
    <w:rsid w:val="00F3002F"/>
    <w:rsid w:val="00F35C51"/>
    <w:rsid w:val="00F43660"/>
    <w:rsid w:val="00F44EE5"/>
    <w:rsid w:val="00F81D46"/>
    <w:rsid w:val="00F9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2D48"/>
  <w15:chartTrackingRefBased/>
  <w15:docId w15:val="{5C182446-AF52-41FC-91F1-6B18A910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130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45E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C1C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1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C74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D96C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D96C74"/>
  </w:style>
  <w:style w:type="paragraph" w:customStyle="1" w:styleId="c5">
    <w:name w:val="c5"/>
    <w:basedOn w:val="a"/>
    <w:rsid w:val="00D96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D1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D11E3"/>
    <w:rPr>
      <w:b/>
      <w:bCs/>
    </w:rPr>
  </w:style>
  <w:style w:type="character" w:styleId="a9">
    <w:name w:val="Emphasis"/>
    <w:basedOn w:val="a0"/>
    <w:uiPriority w:val="20"/>
    <w:qFormat/>
    <w:rsid w:val="003D11E3"/>
    <w:rPr>
      <w:i/>
      <w:iCs/>
    </w:rPr>
  </w:style>
  <w:style w:type="paragraph" w:styleId="aa">
    <w:name w:val="No Spacing"/>
    <w:link w:val="ab"/>
    <w:uiPriority w:val="1"/>
    <w:qFormat/>
    <w:rsid w:val="00A30A52"/>
    <w:pPr>
      <w:spacing w:after="0" w:line="240" w:lineRule="auto"/>
    </w:pPr>
  </w:style>
  <w:style w:type="character" w:customStyle="1" w:styleId="c20">
    <w:name w:val="c20"/>
    <w:basedOn w:val="a0"/>
    <w:rsid w:val="003B692F"/>
  </w:style>
  <w:style w:type="character" w:customStyle="1" w:styleId="c0">
    <w:name w:val="c0"/>
    <w:basedOn w:val="a0"/>
    <w:rsid w:val="003B692F"/>
  </w:style>
  <w:style w:type="character" w:customStyle="1" w:styleId="10">
    <w:name w:val="Заголовок 1 Знак"/>
    <w:basedOn w:val="a0"/>
    <w:link w:val="1"/>
    <w:uiPriority w:val="9"/>
    <w:rsid w:val="00C45E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bodytextmrcssattr">
    <w:name w:val="msobodytext_mr_css_attr"/>
    <w:basedOn w:val="a"/>
    <w:rsid w:val="00C45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C45E7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C7C8F"/>
  </w:style>
  <w:style w:type="character" w:customStyle="1" w:styleId="ab">
    <w:name w:val="Без интервала Знак"/>
    <w:link w:val="aa"/>
    <w:uiPriority w:val="1"/>
    <w:locked/>
    <w:rsid w:val="000D159B"/>
  </w:style>
  <w:style w:type="character" w:customStyle="1" w:styleId="fontstyle01">
    <w:name w:val="fontstyle01"/>
    <w:basedOn w:val="a0"/>
    <w:rsid w:val="0020246D"/>
    <w:rPr>
      <w:rFonts w:ascii="PragmaticaCond" w:hAnsi="PragmaticaCond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Body Text"/>
    <w:basedOn w:val="a"/>
    <w:link w:val="ae"/>
    <w:rsid w:val="00872E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872E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7">
    <w:name w:val="c7"/>
    <w:basedOn w:val="a0"/>
    <w:rsid w:val="0088558A"/>
  </w:style>
  <w:style w:type="character" w:customStyle="1" w:styleId="20">
    <w:name w:val="Заголовок 2 Знак"/>
    <w:basedOn w:val="a0"/>
    <w:link w:val="2"/>
    <w:uiPriority w:val="9"/>
    <w:rsid w:val="000C1C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f">
    <w:name w:val="Стиль"/>
    <w:rsid w:val="000C1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C1C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0">
    <w:name w:val="caption"/>
    <w:basedOn w:val="Standard"/>
    <w:rsid w:val="000C1C88"/>
    <w:pPr>
      <w:suppressLineNumbers/>
      <w:spacing w:before="120" w:after="120"/>
    </w:pPr>
    <w:rPr>
      <w:i/>
      <w:iCs/>
    </w:rPr>
  </w:style>
  <w:style w:type="character" w:customStyle="1" w:styleId="attach-listcontrols-element-size">
    <w:name w:val="attach-list__controls-element-size"/>
    <w:rsid w:val="000C1C88"/>
  </w:style>
  <w:style w:type="character" w:customStyle="1" w:styleId="attach-listcontrols-element-cloud">
    <w:name w:val="attach-list__controls-element-cloud"/>
    <w:rsid w:val="000C1C88"/>
  </w:style>
  <w:style w:type="character" w:customStyle="1" w:styleId="af1">
    <w:name w:val="Неразрешенное упоминание"/>
    <w:uiPriority w:val="99"/>
    <w:semiHidden/>
    <w:unhideWhenUsed/>
    <w:rsid w:val="000C1C88"/>
    <w:rPr>
      <w:color w:val="605E5C"/>
      <w:shd w:val="clear" w:color="auto" w:fill="E1DFDD"/>
    </w:rPr>
  </w:style>
  <w:style w:type="paragraph" w:styleId="21">
    <w:name w:val="Body Text 2"/>
    <w:basedOn w:val="a"/>
    <w:link w:val="22"/>
    <w:uiPriority w:val="99"/>
    <w:unhideWhenUsed/>
    <w:rsid w:val="000C1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C1C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uiPriority w:val="19"/>
    <w:qFormat/>
    <w:rsid w:val="000C1C88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74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2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68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kiv.instrao.ru/bank-zadaniy/chitatelskaya-gramotnos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soo.ru/constructo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4B95F-CE67-4D39-A0AD-D2BDE2ED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11218</Words>
  <Characters>63945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Эльмира</cp:lastModifiedBy>
  <cp:revision>3</cp:revision>
  <cp:lastPrinted>2022-06-10T09:25:00Z</cp:lastPrinted>
  <dcterms:created xsi:type="dcterms:W3CDTF">2023-06-05T09:35:00Z</dcterms:created>
  <dcterms:modified xsi:type="dcterms:W3CDTF">2023-06-06T09:27:00Z</dcterms:modified>
</cp:coreProperties>
</file>